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02F0" w14:textId="77777777" w:rsidR="00DA2023" w:rsidRDefault="00DA2023" w:rsidP="00DA2023">
      <w:pPr>
        <w:spacing w:after="60" w:line="240" w:lineRule="auto"/>
        <w:jc w:val="both"/>
        <w:outlineLvl w:val="0"/>
        <w:rPr>
          <w:rFonts w:ascii="DecimaWE Rg" w:hAnsi="DecimaWE Rg"/>
          <w:b/>
          <w:sz w:val="24"/>
          <w:szCs w:val="24"/>
        </w:rPr>
      </w:pPr>
    </w:p>
    <w:p w14:paraId="6124A228" w14:textId="15CB7F4A" w:rsidR="00DA2023" w:rsidRDefault="00DA2023" w:rsidP="00DA2023">
      <w:pPr>
        <w:spacing w:after="60" w:line="240" w:lineRule="auto"/>
        <w:jc w:val="both"/>
        <w:outlineLvl w:val="0"/>
        <w:rPr>
          <w:rFonts w:ascii="DecimaWE Rg" w:hAnsi="DecimaWE Rg"/>
          <w:b/>
          <w:i/>
          <w:iCs/>
          <w:sz w:val="24"/>
          <w:szCs w:val="24"/>
        </w:rPr>
      </w:pPr>
      <w:r w:rsidRPr="0012318D">
        <w:rPr>
          <w:rFonts w:ascii="DecimaWE Rg" w:hAnsi="DecimaWE Rg"/>
          <w:b/>
          <w:sz w:val="24"/>
          <w:szCs w:val="24"/>
        </w:rPr>
        <w:t>DICHIARAZIONE SOSTITUTIVA DELL’ATTO DI NOTORIETÀ</w:t>
      </w:r>
      <w:r w:rsidRPr="0012318D">
        <w:rPr>
          <w:rFonts w:ascii="DecimaWE Rg" w:hAnsi="DecimaWE Rg"/>
          <w:b/>
          <w:i/>
          <w:iCs/>
          <w:sz w:val="24"/>
          <w:szCs w:val="24"/>
        </w:rPr>
        <w:t xml:space="preserve"> </w:t>
      </w:r>
    </w:p>
    <w:p w14:paraId="556DBFDB" w14:textId="55161233" w:rsidR="00DA2023" w:rsidRPr="006F47D0" w:rsidRDefault="00DA2023" w:rsidP="00DA2023">
      <w:pPr>
        <w:spacing w:after="60" w:line="240" w:lineRule="auto"/>
        <w:jc w:val="both"/>
        <w:outlineLvl w:val="0"/>
        <w:rPr>
          <w:rFonts w:ascii="DecimaWE Rg" w:hAnsi="DecimaWE Rg"/>
          <w:b/>
          <w:sz w:val="18"/>
          <w:szCs w:val="18"/>
        </w:rPr>
      </w:pPr>
      <w:r w:rsidRPr="007A538F">
        <w:rPr>
          <w:rFonts w:ascii="DecimaWE Rg" w:hAnsi="DecimaWE Rg"/>
          <w:b/>
          <w:iCs/>
          <w:sz w:val="18"/>
          <w:szCs w:val="18"/>
        </w:rPr>
        <w:t xml:space="preserve">(DA PRESENTARE A </w:t>
      </w:r>
      <w:r w:rsidRPr="007A538F">
        <w:rPr>
          <w:rFonts w:ascii="DecimaWE Rg" w:hAnsi="DecimaWE Rg"/>
          <w:b/>
          <w:sz w:val="18"/>
          <w:szCs w:val="18"/>
        </w:rPr>
        <w:t>RENDICONTO DEL CONTRIBUTO ANNO 202</w:t>
      </w:r>
      <w:r w:rsidR="004A54A7">
        <w:rPr>
          <w:rFonts w:ascii="DecimaWE Rg" w:hAnsi="DecimaWE Rg"/>
          <w:b/>
          <w:sz w:val="18"/>
          <w:szCs w:val="18"/>
        </w:rPr>
        <w:t>5</w:t>
      </w:r>
      <w:r w:rsidRPr="007A538F">
        <w:rPr>
          <w:rFonts w:ascii="DecimaWE Rg" w:hAnsi="DecimaWE Rg"/>
          <w:b/>
          <w:sz w:val="18"/>
          <w:szCs w:val="18"/>
        </w:rPr>
        <w:t xml:space="preserve"> CONCESSO AI SENSI DELL’ART. 36 QUINQUIES DELLA L.R. 13/2018 PER I CORSI DI EDUCAZIONE MUSICALE SVOLTI NELL’A</w:t>
      </w:r>
      <w:r>
        <w:rPr>
          <w:rFonts w:ascii="DecimaWE Rg" w:hAnsi="DecimaWE Rg"/>
          <w:b/>
          <w:sz w:val="18"/>
          <w:szCs w:val="18"/>
        </w:rPr>
        <w:t>.</w:t>
      </w:r>
      <w:r w:rsidRPr="007A538F">
        <w:rPr>
          <w:rFonts w:ascii="DecimaWE Rg" w:hAnsi="DecimaWE Rg"/>
          <w:b/>
          <w:sz w:val="18"/>
          <w:szCs w:val="18"/>
        </w:rPr>
        <w:t>S</w:t>
      </w:r>
      <w:r>
        <w:rPr>
          <w:rFonts w:ascii="DecimaWE Rg" w:hAnsi="DecimaWE Rg"/>
          <w:b/>
          <w:sz w:val="18"/>
          <w:szCs w:val="18"/>
        </w:rPr>
        <w:t>.</w:t>
      </w:r>
      <w:r w:rsidRPr="007A538F">
        <w:rPr>
          <w:rFonts w:ascii="DecimaWE Rg" w:hAnsi="DecimaWE Rg"/>
          <w:b/>
          <w:sz w:val="18"/>
          <w:szCs w:val="18"/>
        </w:rPr>
        <w:t xml:space="preserve"> 202</w:t>
      </w:r>
      <w:r w:rsidR="004A54A7">
        <w:rPr>
          <w:rFonts w:ascii="DecimaWE Rg" w:hAnsi="DecimaWE Rg"/>
          <w:b/>
          <w:sz w:val="18"/>
          <w:szCs w:val="18"/>
        </w:rPr>
        <w:t>5/2026</w:t>
      </w:r>
      <w:r w:rsidRPr="007A538F">
        <w:rPr>
          <w:rFonts w:ascii="DecimaWE Rg" w:hAnsi="DecimaWE Rg"/>
          <w:b/>
          <w:sz w:val="18"/>
          <w:szCs w:val="18"/>
        </w:rPr>
        <w:t>)</w:t>
      </w:r>
    </w:p>
    <w:p w14:paraId="1E7382C7" w14:textId="0997EB3A" w:rsidR="00525E21" w:rsidRDefault="00525E21" w:rsidP="00EE1927">
      <w:pPr>
        <w:spacing w:after="60" w:line="240" w:lineRule="auto"/>
        <w:jc w:val="both"/>
        <w:outlineLvl w:val="0"/>
        <w:rPr>
          <w:rFonts w:ascii="DecimaWE Rg" w:hAnsi="DecimaWE Rg"/>
          <w:b/>
          <w:sz w:val="24"/>
          <w:szCs w:val="24"/>
          <w:highlight w:val="yellow"/>
        </w:rPr>
      </w:pPr>
    </w:p>
    <w:p w14:paraId="2427B589" w14:textId="77777777" w:rsidR="00DA2023" w:rsidRPr="00525E21" w:rsidRDefault="00DA2023" w:rsidP="00EE1927">
      <w:pPr>
        <w:spacing w:after="60" w:line="240" w:lineRule="auto"/>
        <w:jc w:val="both"/>
        <w:outlineLvl w:val="0"/>
        <w:rPr>
          <w:rFonts w:ascii="DecimaWE Rg" w:hAnsi="DecimaWE Rg"/>
          <w:b/>
          <w:sz w:val="24"/>
          <w:szCs w:val="24"/>
          <w:highlight w:val="yellow"/>
        </w:rPr>
      </w:pPr>
    </w:p>
    <w:p w14:paraId="443CBDFE" w14:textId="2DD0A10F" w:rsidR="00DA2023" w:rsidRPr="00DA2023" w:rsidRDefault="00DA2023" w:rsidP="00DA2023">
      <w:pPr>
        <w:spacing w:before="120" w:after="240"/>
        <w:jc w:val="both"/>
        <w:rPr>
          <w:rFonts w:ascii="DecimaWE Rg" w:hAnsi="DecimaWE Rg"/>
          <w:sz w:val="18"/>
          <w:szCs w:val="18"/>
        </w:rPr>
      </w:pPr>
      <w:r w:rsidRPr="00DA2023">
        <w:rPr>
          <w:rFonts w:ascii="DecimaWE Rg" w:hAnsi="DecimaWE Rg"/>
          <w:sz w:val="18"/>
          <w:szCs w:val="18"/>
        </w:rPr>
        <w:t>La/il sottoscritta/o _____________________________________________________________________ in qualità di legale rappresentante dell’Ente</w:t>
      </w:r>
    </w:p>
    <w:p w14:paraId="6951A445" w14:textId="482B4186" w:rsidR="00DA2023" w:rsidRPr="00DA2023" w:rsidRDefault="00DA2023" w:rsidP="00DA2023">
      <w:pPr>
        <w:spacing w:before="120" w:after="240"/>
        <w:jc w:val="both"/>
        <w:rPr>
          <w:rFonts w:ascii="DecimaWE Rg" w:hAnsi="DecimaWE Rg"/>
          <w:sz w:val="18"/>
          <w:szCs w:val="18"/>
        </w:rPr>
      </w:pPr>
      <w:r w:rsidRPr="00DA2023">
        <w:rPr>
          <w:rFonts w:ascii="DecimaWE Rg" w:hAnsi="DecimaWE Rg"/>
          <w:sz w:val="18"/>
          <w:szCs w:val="18"/>
        </w:rPr>
        <w:t>(Associazione, ecc) ______________________________________________________________________________________________________________</w:t>
      </w:r>
    </w:p>
    <w:p w14:paraId="7C17D397" w14:textId="561ECEDB" w:rsidR="00DA2023" w:rsidRPr="00DA2023" w:rsidRDefault="00DA2023" w:rsidP="00DA2023">
      <w:pPr>
        <w:spacing w:after="240"/>
        <w:jc w:val="both"/>
        <w:rPr>
          <w:rFonts w:ascii="DecimaWE Rg" w:hAnsi="DecimaWE Rg"/>
          <w:sz w:val="18"/>
          <w:szCs w:val="18"/>
        </w:rPr>
      </w:pPr>
      <w:r w:rsidRPr="00DA2023">
        <w:rPr>
          <w:rFonts w:ascii="DecimaWE Rg" w:hAnsi="DecimaWE Rg"/>
          <w:sz w:val="18"/>
          <w:szCs w:val="18"/>
        </w:rPr>
        <w:t xml:space="preserve">codice fiscale __________________________________________ - partita IVA ________________________________________________, con sede in via </w:t>
      </w:r>
    </w:p>
    <w:p w14:paraId="16A6603D" w14:textId="77777777" w:rsidR="00DA2023" w:rsidRPr="00DA2023" w:rsidRDefault="00DA2023" w:rsidP="00DA2023">
      <w:pPr>
        <w:spacing w:after="240"/>
        <w:jc w:val="both"/>
        <w:rPr>
          <w:rFonts w:ascii="DecimaWE Rg" w:hAnsi="DecimaWE Rg"/>
          <w:sz w:val="18"/>
          <w:szCs w:val="18"/>
        </w:rPr>
      </w:pPr>
      <w:r w:rsidRPr="00DA2023">
        <w:rPr>
          <w:rFonts w:ascii="DecimaWE Rg" w:hAnsi="DecimaWE Rg"/>
          <w:sz w:val="18"/>
          <w:szCs w:val="18"/>
        </w:rPr>
        <w:t xml:space="preserve">____________________________________________________________________________________ n. _______________ cap ______________________ </w:t>
      </w:r>
    </w:p>
    <w:p w14:paraId="2FDE81C0" w14:textId="0B0352C8" w:rsidR="00DA2023" w:rsidRPr="00DA2023" w:rsidRDefault="00DA2023" w:rsidP="00DA2023">
      <w:pPr>
        <w:spacing w:after="240"/>
        <w:jc w:val="both"/>
        <w:rPr>
          <w:rFonts w:ascii="DecimaWE Rg" w:hAnsi="DecimaWE Rg"/>
          <w:sz w:val="18"/>
          <w:szCs w:val="18"/>
        </w:rPr>
      </w:pPr>
      <w:r w:rsidRPr="00DA2023">
        <w:rPr>
          <w:rFonts w:ascii="DecimaWE Rg" w:hAnsi="DecimaWE Rg"/>
          <w:sz w:val="18"/>
          <w:szCs w:val="18"/>
        </w:rPr>
        <w:t xml:space="preserve">comune ____________________________________________________________________________________________ provincia___________________ </w:t>
      </w:r>
    </w:p>
    <w:p w14:paraId="06247B9E" w14:textId="0E048F8A" w:rsidR="00DA2023" w:rsidRPr="00DA2023" w:rsidRDefault="00DA2023" w:rsidP="00DA2023">
      <w:pPr>
        <w:spacing w:after="240"/>
        <w:jc w:val="both"/>
        <w:rPr>
          <w:rFonts w:ascii="DecimaWE Rg" w:hAnsi="DecimaWE Rg"/>
          <w:sz w:val="18"/>
          <w:szCs w:val="18"/>
        </w:rPr>
      </w:pPr>
      <w:r w:rsidRPr="00DA2023">
        <w:rPr>
          <w:rFonts w:ascii="DecimaWE Rg" w:hAnsi="DecimaWE Rg"/>
          <w:sz w:val="18"/>
          <w:szCs w:val="18"/>
        </w:rPr>
        <w:t xml:space="preserve">recapiti </w:t>
      </w:r>
      <w:r w:rsidRPr="00DA2023">
        <w:rPr>
          <w:rFonts w:ascii="DecimaWE Rg" w:hAnsi="DecimaWE Rg"/>
          <w:sz w:val="18"/>
          <w:szCs w:val="18"/>
        </w:rPr>
        <w:tab/>
        <w:t>telefono ________________________________________________ cellulare n. ___________________________________________________</w:t>
      </w:r>
    </w:p>
    <w:p w14:paraId="208B78D1" w14:textId="77777777" w:rsidR="00DA2023" w:rsidRPr="00DA2023" w:rsidRDefault="00DA2023" w:rsidP="007E37C2">
      <w:pPr>
        <w:ind w:right="282"/>
        <w:jc w:val="both"/>
        <w:rPr>
          <w:rFonts w:ascii="DecimaWE Rg" w:eastAsia="Times New Roman" w:hAnsi="DecimaWE Rg" w:cs="Times New Roman"/>
          <w:sz w:val="18"/>
          <w:szCs w:val="18"/>
          <w:lang w:eastAsia="it-IT"/>
        </w:rPr>
      </w:pPr>
    </w:p>
    <w:p w14:paraId="3DC1CE66" w14:textId="1CF29003" w:rsidR="00D3556F" w:rsidRPr="00DA2023" w:rsidRDefault="006C727A" w:rsidP="007E37C2">
      <w:pPr>
        <w:ind w:right="282"/>
        <w:jc w:val="both"/>
        <w:rPr>
          <w:rFonts w:ascii="DecimaWE Rg" w:eastAsia="Times New Roman" w:hAnsi="DecimaWE Rg" w:cs="Times New Roman"/>
          <w:sz w:val="18"/>
          <w:szCs w:val="18"/>
          <w:lang w:eastAsia="it-IT"/>
        </w:rPr>
      </w:pPr>
      <w:r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a</w:t>
      </w:r>
      <w:r w:rsidR="002E6EF7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i sensi dell’art. 47 del D</w:t>
      </w:r>
      <w:r w:rsidR="006F63C3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.</w:t>
      </w:r>
      <w:r w:rsidR="002E6EF7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P</w:t>
      </w:r>
      <w:r w:rsidR="006F63C3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.</w:t>
      </w:r>
      <w:r w:rsidR="002E6EF7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R</w:t>
      </w:r>
      <w:r w:rsidR="006F63C3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. n.</w:t>
      </w:r>
      <w:r w:rsidR="002E6EF7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445/2000 e c</w:t>
      </w:r>
      <w:r w:rsidR="00D3556F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onsapevole delle sanzioni </w:t>
      </w:r>
      <w:r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previste </w:t>
      </w:r>
      <w:r w:rsidR="00D3556F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nel caso di dichiarazioni mendaci, di formazione o di uso di atti falsi, richiamate dall’art. 76 del</w:t>
      </w:r>
      <w:r w:rsidR="002E6EF7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medesimo </w:t>
      </w:r>
      <w:r w:rsidR="00D3556F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D</w:t>
      </w:r>
      <w:r w:rsidR="006F63C3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.</w:t>
      </w:r>
      <w:r w:rsidR="00D3556F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P</w:t>
      </w:r>
      <w:r w:rsidR="006F63C3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.</w:t>
      </w:r>
      <w:r w:rsidR="00D3556F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R</w:t>
      </w:r>
      <w:r w:rsidR="006F63C3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.</w:t>
      </w:r>
      <w:r w:rsidR="00D3556F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445/2000</w:t>
      </w:r>
      <w:r w:rsidR="00EE1927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,</w:t>
      </w:r>
    </w:p>
    <w:p w14:paraId="5F8ACCE4" w14:textId="77777777" w:rsidR="00DA2023" w:rsidRDefault="00DA2023" w:rsidP="00967605">
      <w:pPr>
        <w:overflowPunct w:val="0"/>
        <w:autoSpaceDE w:val="0"/>
        <w:autoSpaceDN w:val="0"/>
        <w:adjustRightInd w:val="0"/>
        <w:spacing w:before="60" w:after="60" w:line="360" w:lineRule="auto"/>
        <w:ind w:left="3540" w:firstLine="708"/>
        <w:jc w:val="both"/>
        <w:outlineLvl w:val="0"/>
        <w:rPr>
          <w:rFonts w:ascii="DecimaWE Rg" w:eastAsia="Times New Roman" w:hAnsi="DecimaWE Rg" w:cs="Times New Roman"/>
          <w:b/>
          <w:sz w:val="18"/>
          <w:szCs w:val="18"/>
          <w:lang w:eastAsia="it-IT"/>
        </w:rPr>
      </w:pPr>
    </w:p>
    <w:p w14:paraId="6752283D" w14:textId="7BE88DD5" w:rsidR="00967605" w:rsidRDefault="00D3556F" w:rsidP="00967605">
      <w:pPr>
        <w:overflowPunct w:val="0"/>
        <w:autoSpaceDE w:val="0"/>
        <w:autoSpaceDN w:val="0"/>
        <w:adjustRightInd w:val="0"/>
        <w:spacing w:before="60" w:after="60" w:line="360" w:lineRule="auto"/>
        <w:ind w:left="3540" w:firstLine="708"/>
        <w:jc w:val="both"/>
        <w:outlineLvl w:val="0"/>
        <w:rPr>
          <w:rFonts w:ascii="DecimaWE Rg" w:eastAsia="Times New Roman" w:hAnsi="DecimaWE Rg" w:cs="Times New Roman"/>
          <w:b/>
          <w:sz w:val="18"/>
          <w:szCs w:val="18"/>
          <w:lang w:eastAsia="it-IT"/>
        </w:rPr>
      </w:pPr>
      <w:r w:rsidRPr="00173FFF">
        <w:rPr>
          <w:rFonts w:ascii="DecimaWE Rg" w:eastAsia="Times New Roman" w:hAnsi="DecimaWE Rg" w:cs="Times New Roman"/>
          <w:b/>
          <w:sz w:val="18"/>
          <w:szCs w:val="18"/>
          <w:lang w:eastAsia="it-IT"/>
        </w:rPr>
        <w:t>DICHIARA</w:t>
      </w:r>
    </w:p>
    <w:p w14:paraId="23962435" w14:textId="77777777" w:rsidR="00DA2023" w:rsidRPr="00173FFF" w:rsidRDefault="00DA2023" w:rsidP="00967605">
      <w:pPr>
        <w:overflowPunct w:val="0"/>
        <w:autoSpaceDE w:val="0"/>
        <w:autoSpaceDN w:val="0"/>
        <w:adjustRightInd w:val="0"/>
        <w:spacing w:before="60" w:after="60" w:line="360" w:lineRule="auto"/>
        <w:ind w:left="3540" w:firstLine="708"/>
        <w:jc w:val="both"/>
        <w:outlineLvl w:val="0"/>
        <w:rPr>
          <w:rFonts w:ascii="DecimaWE Rg" w:eastAsia="Times New Roman" w:hAnsi="DecimaWE Rg" w:cs="Times New Roman"/>
          <w:b/>
          <w:sz w:val="18"/>
          <w:szCs w:val="18"/>
          <w:lang w:eastAsia="it-IT"/>
        </w:rPr>
      </w:pPr>
    </w:p>
    <w:p w14:paraId="30BE30DF" w14:textId="3C75924C" w:rsidR="00DA2023" w:rsidRPr="00DA2023" w:rsidRDefault="00DA2023" w:rsidP="00DA2023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before="40" w:after="100" w:afterAutospacing="1" w:line="240" w:lineRule="auto"/>
        <w:ind w:right="284"/>
        <w:jc w:val="both"/>
        <w:rPr>
          <w:rFonts w:ascii="DecimaWE Rg" w:eastAsia="Times New Roman" w:hAnsi="DecimaWE Rg" w:cs="Times New Roman"/>
          <w:strike/>
          <w:sz w:val="18"/>
          <w:szCs w:val="18"/>
          <w:lang w:eastAsia="it-IT"/>
        </w:rPr>
      </w:pPr>
      <w:r w:rsidRPr="006A2B9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che l’importo di </w:t>
      </w:r>
      <w:r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euro __</w:t>
      </w:r>
      <w:r w:rsidRPr="00DA2023">
        <w:rPr>
          <w:rFonts w:ascii="DecimaWE Rg" w:hAnsi="DecimaWE Rg"/>
          <w:sz w:val="18"/>
          <w:szCs w:val="18"/>
        </w:rPr>
        <w:t>______________</w:t>
      </w:r>
      <w:r w:rsidR="00C53391">
        <w:rPr>
          <w:rFonts w:ascii="DecimaWE Rg" w:hAnsi="DecimaWE Rg"/>
          <w:sz w:val="18"/>
          <w:szCs w:val="18"/>
        </w:rPr>
        <w:t>____________</w:t>
      </w:r>
      <w:r w:rsidRPr="00DA2023">
        <w:rPr>
          <w:rFonts w:ascii="DecimaWE Rg" w:hAnsi="DecimaWE Rg"/>
          <w:sz w:val="18"/>
          <w:szCs w:val="18"/>
        </w:rPr>
        <w:t>____</w:t>
      </w:r>
      <w:r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_</w:t>
      </w:r>
      <w:r w:rsidRPr="006A2B9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concesso e pagato da</w:t>
      </w:r>
      <w:r w:rsidR="007F0DE4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 </w:t>
      </w:r>
      <w:r w:rsidR="00C53391">
        <w:rPr>
          <w:rFonts w:ascii="DecimaWE Rg" w:eastAsia="Times New Roman" w:hAnsi="DecimaWE Rg" w:cs="Times New Roman"/>
          <w:sz w:val="18"/>
          <w:szCs w:val="18"/>
          <w:lang w:eastAsia="it-IT"/>
        </w:rPr>
        <w:t>__________</w:t>
      </w:r>
      <w:r w:rsidRPr="006A2B91">
        <w:rPr>
          <w:rFonts w:ascii="DecimaWE Rg" w:eastAsia="Times New Roman" w:hAnsi="DecimaWE Rg" w:cs="Times New Roman"/>
          <w:sz w:val="18"/>
          <w:szCs w:val="18"/>
          <w:lang w:eastAsia="it-IT"/>
        </w:rPr>
        <w:t>_______________</w:t>
      </w:r>
      <w:r w:rsidR="00C53391">
        <w:rPr>
          <w:rFonts w:ascii="DecimaWE Rg" w:eastAsia="Times New Roman" w:hAnsi="DecimaWE Rg" w:cs="Times New Roman"/>
          <w:sz w:val="18"/>
          <w:szCs w:val="18"/>
          <w:lang w:eastAsia="it-IT"/>
        </w:rPr>
        <w:t>____________________</w:t>
      </w:r>
      <w:r w:rsidRPr="006A2B9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ai sensi dell’articolo </w:t>
      </w:r>
      <w:r w:rsidRPr="006A2B91">
        <w:rPr>
          <w:rFonts w:ascii="DecimaWE Rg" w:hAnsi="DecimaWE Rg"/>
          <w:sz w:val="18"/>
          <w:szCs w:val="18"/>
        </w:rPr>
        <w:t xml:space="preserve">36 </w:t>
      </w:r>
      <w:r w:rsidRPr="006A2B91">
        <w:rPr>
          <w:rFonts w:ascii="DecimaWE Rg" w:hAnsi="DecimaWE Rg" w:cs="Times New Roman"/>
          <w:sz w:val="18"/>
          <w:szCs w:val="18"/>
        </w:rPr>
        <w:t>quinquies</w:t>
      </w:r>
      <w:r w:rsidRPr="006A2B91">
        <w:rPr>
          <w:rFonts w:ascii="DecimaWE Rg" w:hAnsi="DecimaWE Rg"/>
          <w:sz w:val="18"/>
          <w:szCs w:val="18"/>
        </w:rPr>
        <w:t xml:space="preserve"> della legge regionale n. 13/2018</w:t>
      </w:r>
      <w:r w:rsidRPr="006A2B91">
        <w:rPr>
          <w:rFonts w:ascii="DecimaWE Rg" w:hAnsi="DecimaWE Rg"/>
        </w:rPr>
        <w:t xml:space="preserve"> </w:t>
      </w:r>
      <w:r w:rsidRPr="006A2B91">
        <w:rPr>
          <w:rFonts w:ascii="DecimaWE Rg" w:eastAsia="Times New Roman" w:hAnsi="DecimaWE Rg" w:cs="Times New Roman"/>
          <w:sz w:val="18"/>
          <w:szCs w:val="18"/>
          <w:lang w:eastAsia="it-IT"/>
        </w:rPr>
        <w:t>per l’anno scolastico 202</w:t>
      </w:r>
      <w:r w:rsidR="004A54A7">
        <w:rPr>
          <w:rFonts w:ascii="DecimaWE Rg" w:eastAsia="Times New Roman" w:hAnsi="DecimaWE Rg" w:cs="Times New Roman"/>
          <w:sz w:val="18"/>
          <w:szCs w:val="18"/>
          <w:lang w:eastAsia="it-IT"/>
        </w:rPr>
        <w:t>5/2026</w:t>
      </w:r>
      <w:r w:rsidRPr="006A2B9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, è stato </w:t>
      </w:r>
      <w:r w:rsidRPr="006A2B91">
        <w:rPr>
          <w:rFonts w:ascii="DecimaWE Rg" w:hAnsi="DecimaWE Rg"/>
          <w:bCs/>
          <w:i/>
          <w:sz w:val="18"/>
          <w:szCs w:val="18"/>
        </w:rPr>
        <w:t>(</w:t>
      </w:r>
      <w:r w:rsidRPr="006A2B91">
        <w:rPr>
          <w:rFonts w:ascii="DecimaWE Rg" w:hAnsi="DecimaWE Rg"/>
          <w:i/>
          <w:sz w:val="18"/>
          <w:szCs w:val="18"/>
        </w:rPr>
        <w:t>barrare con una X</w:t>
      </w:r>
      <w:r w:rsidRPr="006A2B91">
        <w:rPr>
          <w:rFonts w:ascii="DecimaWE Rg" w:hAnsi="DecimaWE Rg"/>
          <w:bCs/>
          <w:i/>
          <w:sz w:val="18"/>
          <w:szCs w:val="18"/>
        </w:rPr>
        <w:t xml:space="preserve"> </w:t>
      </w:r>
      <w:r w:rsidRPr="006A2B91">
        <w:rPr>
          <w:rFonts w:ascii="DecimaWE Rg" w:hAnsi="DecimaWE Rg"/>
          <w:i/>
          <w:sz w:val="18"/>
          <w:szCs w:val="18"/>
        </w:rPr>
        <w:t>la voce che interessa</w:t>
      </w:r>
      <w:r w:rsidRPr="006A2B91">
        <w:rPr>
          <w:rFonts w:ascii="DecimaWE Rg" w:hAnsi="DecimaWE Rg"/>
          <w:bCs/>
          <w:i/>
          <w:sz w:val="18"/>
          <w:szCs w:val="18"/>
        </w:rPr>
        <w:t>)</w:t>
      </w:r>
      <w:r w:rsidRPr="006A2B91">
        <w:rPr>
          <w:rFonts w:ascii="DecimaWE Rg" w:hAnsi="DecimaWE Rg"/>
          <w:bCs/>
          <w:sz w:val="18"/>
          <w:szCs w:val="18"/>
        </w:rPr>
        <w:t>:</w:t>
      </w:r>
      <w:r w:rsidRPr="006A2B9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</w:t>
      </w:r>
    </w:p>
    <w:p w14:paraId="679DA1A0" w14:textId="77777777" w:rsidR="00996660" w:rsidRPr="00173FFF" w:rsidRDefault="00996660" w:rsidP="00996660">
      <w:pPr>
        <w:pStyle w:val="Paragrafoelenco"/>
        <w:overflowPunct w:val="0"/>
        <w:autoSpaceDE w:val="0"/>
        <w:autoSpaceDN w:val="0"/>
        <w:adjustRightInd w:val="0"/>
        <w:spacing w:after="240" w:line="240" w:lineRule="auto"/>
        <w:ind w:left="425" w:right="284"/>
        <w:jc w:val="both"/>
        <w:outlineLvl w:val="0"/>
        <w:rPr>
          <w:rFonts w:ascii="DecimaWE Rg" w:eastAsia="Times New Roman" w:hAnsi="DecimaWE Rg" w:cs="Times New Roman"/>
          <w:b/>
          <w:sz w:val="18"/>
          <w:szCs w:val="18"/>
          <w:lang w:eastAsia="it-IT"/>
        </w:rPr>
      </w:pPr>
    </w:p>
    <w:p w14:paraId="19A3C9CB" w14:textId="5F253CBF" w:rsidR="008045C8" w:rsidRPr="00C53391" w:rsidRDefault="008045C8" w:rsidP="00966F33">
      <w:pPr>
        <w:pStyle w:val="Paragrafoelenco"/>
        <w:overflowPunct w:val="0"/>
        <w:autoSpaceDE w:val="0"/>
        <w:autoSpaceDN w:val="0"/>
        <w:adjustRightInd w:val="0"/>
        <w:spacing w:after="0" w:line="360" w:lineRule="auto"/>
        <w:ind w:left="425" w:right="284"/>
        <w:jc w:val="both"/>
        <w:rPr>
          <w:rFonts w:ascii="DecimaWE Rg" w:eastAsia="Times New Roman" w:hAnsi="DecimaWE Rg" w:cs="Times New Roman"/>
          <w:sz w:val="18"/>
          <w:szCs w:val="18"/>
          <w:lang w:eastAsia="it-IT"/>
        </w:rPr>
      </w:pP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instrText xml:space="preserve"> FORMCHECKBOX </w:instrText>
      </w:r>
      <w:r w:rsidR="00394F5D">
        <w:rPr>
          <w:rFonts w:ascii="DecimaWE Rg" w:eastAsia="Times New Roman" w:hAnsi="DecimaWE Rg" w:cs="Times New Roman"/>
          <w:sz w:val="18"/>
          <w:szCs w:val="18"/>
          <w:lang w:eastAsia="it-IT"/>
        </w:rPr>
      </w:r>
      <w:r w:rsidR="00394F5D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separate"/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end"/>
      </w:r>
      <w:r w:rsidR="00967605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ab/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interamente utilizzat</w:t>
      </w:r>
      <w:r w:rsidR="00973260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o</w:t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per le finalità previste dalla norma citata; </w:t>
      </w:r>
    </w:p>
    <w:p w14:paraId="3B812F89" w14:textId="65BCE23B" w:rsidR="00967605" w:rsidRPr="00173FFF" w:rsidRDefault="008045C8" w:rsidP="00996660">
      <w:pPr>
        <w:pStyle w:val="Paragrafoelenco"/>
        <w:overflowPunct w:val="0"/>
        <w:autoSpaceDE w:val="0"/>
        <w:autoSpaceDN w:val="0"/>
        <w:adjustRightInd w:val="0"/>
        <w:spacing w:before="40" w:after="100" w:afterAutospacing="1" w:line="240" w:lineRule="auto"/>
        <w:ind w:left="425" w:right="284"/>
        <w:jc w:val="both"/>
        <w:rPr>
          <w:rFonts w:ascii="DecimaWE Rg" w:eastAsia="Times New Roman" w:hAnsi="DecimaWE Rg" w:cs="Times New Roman"/>
          <w:sz w:val="18"/>
          <w:szCs w:val="18"/>
          <w:lang w:eastAsia="it-IT"/>
        </w:rPr>
      </w:pP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instrText xml:space="preserve"> FORMCHECKBOX </w:instrText>
      </w:r>
      <w:r w:rsidR="00394F5D">
        <w:rPr>
          <w:rFonts w:ascii="DecimaWE Rg" w:eastAsia="Times New Roman" w:hAnsi="DecimaWE Rg" w:cs="Times New Roman"/>
          <w:sz w:val="18"/>
          <w:szCs w:val="18"/>
          <w:lang w:eastAsia="it-IT"/>
        </w:rPr>
      </w:r>
      <w:r w:rsidR="00394F5D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separate"/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end"/>
      </w:r>
      <w:r w:rsidR="00967605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ab/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parzialmente utilizzat</w:t>
      </w:r>
      <w:r w:rsidR="00973260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o</w:t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</w:t>
      </w:r>
      <w:r w:rsidR="00996660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per le finalità previste dalla norma citata </w:t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per l’importo di euro </w:t>
      </w:r>
      <w:r w:rsidR="007F0DE4">
        <w:rPr>
          <w:rFonts w:ascii="DecimaWE Rg" w:eastAsia="Times New Roman" w:hAnsi="DecimaWE Rg" w:cs="Times New Roman"/>
          <w:sz w:val="18"/>
          <w:szCs w:val="18"/>
          <w:lang w:eastAsia="it-IT"/>
        </w:rPr>
        <w:t>____________________________</w:t>
      </w:r>
      <w:r w:rsidR="00897F87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>_</w:t>
      </w:r>
      <w:r w:rsidR="00996660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in quanto il fabbisogno di finanziamento è stato inferiore al contributo concesso; </w:t>
      </w:r>
    </w:p>
    <w:p w14:paraId="540E2002" w14:textId="77777777" w:rsidR="00996660" w:rsidRPr="00173FFF" w:rsidRDefault="00996660" w:rsidP="00996660">
      <w:pPr>
        <w:pStyle w:val="Paragrafoelenco"/>
        <w:overflowPunct w:val="0"/>
        <w:autoSpaceDE w:val="0"/>
        <w:autoSpaceDN w:val="0"/>
        <w:adjustRightInd w:val="0"/>
        <w:spacing w:before="40" w:after="100" w:afterAutospacing="1" w:line="240" w:lineRule="auto"/>
        <w:ind w:left="425" w:right="284"/>
        <w:jc w:val="both"/>
        <w:rPr>
          <w:rFonts w:ascii="DecimaWE Rg" w:eastAsia="Times New Roman" w:hAnsi="DecimaWE Rg" w:cs="Times New Roman"/>
          <w:sz w:val="18"/>
          <w:szCs w:val="18"/>
          <w:lang w:eastAsia="it-IT"/>
        </w:rPr>
      </w:pPr>
    </w:p>
    <w:p w14:paraId="72280FD8" w14:textId="30EBE9FA" w:rsidR="004C07F1" w:rsidRPr="00DA2023" w:rsidRDefault="00525E21" w:rsidP="0094484C">
      <w:pPr>
        <w:pStyle w:val="Paragrafoelenco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 w:hanging="426"/>
        <w:jc w:val="both"/>
        <w:outlineLvl w:val="0"/>
        <w:rPr>
          <w:rFonts w:ascii="DecimaWE Rg" w:eastAsia="Times New Roman" w:hAnsi="DecimaWE Rg" w:cs="Times New Roman"/>
          <w:sz w:val="18"/>
          <w:szCs w:val="18"/>
          <w:lang w:eastAsia="it-IT"/>
        </w:rPr>
      </w:pPr>
      <w:r w:rsidRPr="00173FFF">
        <w:rPr>
          <w:rFonts w:ascii="DecimaWE Rg" w:hAnsi="DecimaWE Rg"/>
          <w:bCs/>
          <w:sz w:val="18"/>
          <w:szCs w:val="18"/>
        </w:rPr>
        <w:t xml:space="preserve">ai </w:t>
      </w:r>
      <w:r w:rsidRPr="00DA2023">
        <w:rPr>
          <w:rFonts w:ascii="DecimaWE Rg" w:hAnsi="DecimaWE Rg"/>
          <w:bCs/>
          <w:sz w:val="18"/>
          <w:szCs w:val="18"/>
        </w:rPr>
        <w:t>sensi dell’art. 45, comma 2, della L.R. n. 7/2000,</w:t>
      </w:r>
      <w:r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</w:t>
      </w:r>
      <w:r w:rsidR="00F41ADA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che</w:t>
      </w:r>
      <w:r w:rsidR="00A83870"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il citato contributo </w:t>
      </w:r>
      <w:r w:rsidR="00A83870" w:rsidRPr="00DA2023">
        <w:rPr>
          <w:rFonts w:ascii="DecimaWE Rg" w:hAnsi="DecimaWE Rg"/>
          <w:bCs/>
          <w:sz w:val="18"/>
          <w:szCs w:val="18"/>
        </w:rPr>
        <w:t>è stato impiegato in conformità ai fi</w:t>
      </w:r>
      <w:r w:rsidR="00555601" w:rsidRPr="00DA2023">
        <w:rPr>
          <w:rFonts w:ascii="DecimaWE Rg" w:hAnsi="DecimaWE Rg"/>
          <w:bCs/>
          <w:sz w:val="18"/>
          <w:szCs w:val="18"/>
        </w:rPr>
        <w:t>ni per i quali è stato concesso</w:t>
      </w:r>
      <w:r w:rsidR="00A83870" w:rsidRPr="00DA2023">
        <w:rPr>
          <w:rFonts w:ascii="DecimaWE Rg" w:hAnsi="DecimaWE Rg"/>
          <w:bCs/>
          <w:sz w:val="18"/>
          <w:szCs w:val="18"/>
        </w:rPr>
        <w:t>;</w:t>
      </w:r>
    </w:p>
    <w:p w14:paraId="7DE1A248" w14:textId="77777777" w:rsidR="00A83870" w:rsidRPr="00173FFF" w:rsidRDefault="00A83870" w:rsidP="00A83870">
      <w:pPr>
        <w:pStyle w:val="Paragrafoelenco"/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/>
        <w:jc w:val="both"/>
        <w:outlineLvl w:val="0"/>
        <w:rPr>
          <w:rFonts w:ascii="DecimaWE Rg" w:eastAsia="Times New Roman" w:hAnsi="DecimaWE Rg" w:cs="Times New Roman"/>
          <w:sz w:val="18"/>
          <w:szCs w:val="18"/>
          <w:lang w:eastAsia="it-IT"/>
        </w:rPr>
      </w:pPr>
    </w:p>
    <w:p w14:paraId="550C2DFA" w14:textId="7F5525B6" w:rsidR="00A83870" w:rsidRPr="00525E21" w:rsidRDefault="00525E21" w:rsidP="00525E21">
      <w:pPr>
        <w:pStyle w:val="Paragrafoelenco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 w:hanging="426"/>
        <w:jc w:val="both"/>
        <w:outlineLvl w:val="0"/>
        <w:rPr>
          <w:rFonts w:ascii="DecimaWE Rg" w:hAnsi="DecimaWE Rg"/>
          <w:b/>
          <w:bCs/>
          <w:sz w:val="18"/>
          <w:szCs w:val="18"/>
        </w:rPr>
      </w:pPr>
      <w:r w:rsidRPr="00173FFF">
        <w:rPr>
          <w:rFonts w:ascii="DecimaWE Rg" w:hAnsi="DecimaWE Rg"/>
          <w:bCs/>
          <w:sz w:val="18"/>
          <w:szCs w:val="18"/>
        </w:rPr>
        <w:t>ai sensi</w:t>
      </w:r>
      <w:r w:rsidRPr="00173FFF">
        <w:rPr>
          <w:rFonts w:ascii="DecimaWE Rg" w:hAnsi="DecimaWE Rg"/>
          <w:b/>
          <w:bCs/>
          <w:sz w:val="18"/>
          <w:szCs w:val="18"/>
        </w:rPr>
        <w:t xml:space="preserve"> </w:t>
      </w:r>
      <w:r w:rsidRPr="00525E21">
        <w:rPr>
          <w:rFonts w:ascii="DecimaWE Rg" w:hAnsi="DecimaWE Rg"/>
          <w:sz w:val="18"/>
          <w:szCs w:val="18"/>
        </w:rPr>
        <w:t xml:space="preserve">dell’art. 41, comma 2, e </w:t>
      </w:r>
      <w:r w:rsidRPr="00525E21">
        <w:rPr>
          <w:rFonts w:ascii="DecimaWE Rg" w:hAnsi="DecimaWE Rg"/>
          <w:bCs/>
          <w:sz w:val="18"/>
          <w:szCs w:val="18"/>
        </w:rPr>
        <w:t>dell’art. 43 della L.R. n. 7/2000</w:t>
      </w:r>
      <w:r>
        <w:rPr>
          <w:rFonts w:ascii="DecimaWE Rg" w:hAnsi="DecimaWE Rg"/>
          <w:bCs/>
          <w:sz w:val="18"/>
          <w:szCs w:val="18"/>
        </w:rPr>
        <w:t xml:space="preserve">, </w:t>
      </w:r>
      <w:r w:rsidR="00A83870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>che</w:t>
      </w:r>
      <w:r w:rsidR="00A83870" w:rsidRPr="00525E21">
        <w:rPr>
          <w:rFonts w:ascii="DecimaWE Rg" w:hAnsi="DecimaWE Rg"/>
          <w:bCs/>
          <w:sz w:val="18"/>
          <w:szCs w:val="18"/>
        </w:rPr>
        <w:t xml:space="preserve"> </w:t>
      </w:r>
      <w:r w:rsidR="00A83870" w:rsidRPr="00DA2023">
        <w:rPr>
          <w:rFonts w:ascii="DecimaWE Rg" w:hAnsi="DecimaWE Rg"/>
          <w:bCs/>
          <w:sz w:val="18"/>
          <w:szCs w:val="18"/>
        </w:rPr>
        <w:t>la documentazione</w:t>
      </w:r>
      <w:r w:rsidR="00A83870" w:rsidRPr="00525E21">
        <w:rPr>
          <w:rFonts w:ascii="DecimaWE Rg" w:hAnsi="DecimaWE Rg"/>
          <w:bCs/>
          <w:sz w:val="18"/>
          <w:szCs w:val="18"/>
        </w:rPr>
        <w:t xml:space="preserve"> giustificativa della spesa utilizzata a titolo di rendiconto, di cui</w:t>
      </w:r>
      <w:r w:rsidR="00A60AE9" w:rsidRPr="00525E21">
        <w:rPr>
          <w:rFonts w:ascii="DecimaWE Rg" w:hAnsi="DecimaWE Rg"/>
          <w:bCs/>
          <w:sz w:val="18"/>
          <w:szCs w:val="18"/>
        </w:rPr>
        <w:t xml:space="preserve"> all'allegato elenco analitico, </w:t>
      </w:r>
      <w:r w:rsidR="00A83870" w:rsidRPr="00525E21">
        <w:rPr>
          <w:rFonts w:ascii="DecimaWE Rg" w:hAnsi="DecimaWE Rg"/>
          <w:bCs/>
          <w:sz w:val="18"/>
          <w:szCs w:val="18"/>
        </w:rPr>
        <w:t>si riferisce a spese effettivamente soste</w:t>
      </w:r>
      <w:r w:rsidR="00E816A7" w:rsidRPr="00525E21">
        <w:rPr>
          <w:rFonts w:ascii="DecimaWE Rg" w:hAnsi="DecimaWE Rg"/>
          <w:bCs/>
          <w:sz w:val="18"/>
          <w:szCs w:val="18"/>
        </w:rPr>
        <w:t xml:space="preserve">nute con l'anzidetto contributo, </w:t>
      </w:r>
      <w:r w:rsidR="00A83870" w:rsidRPr="00DA2023">
        <w:rPr>
          <w:rFonts w:ascii="DecimaWE Rg" w:hAnsi="DecimaWE Rg"/>
          <w:bCs/>
          <w:sz w:val="18"/>
          <w:szCs w:val="18"/>
        </w:rPr>
        <w:t xml:space="preserve">corrisponde agli originali, </w:t>
      </w:r>
      <w:r w:rsidR="00E816A7" w:rsidRPr="00DA2023">
        <w:rPr>
          <w:rFonts w:ascii="DecimaWE Rg" w:hAnsi="DecimaWE Rg"/>
          <w:sz w:val="18"/>
          <w:szCs w:val="18"/>
        </w:rPr>
        <w:t>i quali</w:t>
      </w:r>
      <w:r w:rsidR="00E816A7" w:rsidRPr="00525E21">
        <w:rPr>
          <w:rFonts w:ascii="DecimaWE Rg" w:hAnsi="DecimaWE Rg"/>
          <w:sz w:val="18"/>
          <w:szCs w:val="18"/>
        </w:rPr>
        <w:t xml:space="preserve"> devono essere conservati per essere esibiti in caso di verifica contabile a campione</w:t>
      </w:r>
      <w:r w:rsidR="00E816A7" w:rsidRPr="00525E21">
        <w:rPr>
          <w:rFonts w:ascii="DecimaWE Rg" w:hAnsi="DecimaWE Rg"/>
          <w:sz w:val="18"/>
          <w:szCs w:val="18"/>
          <w:u w:val="single"/>
        </w:rPr>
        <w:t>,</w:t>
      </w:r>
      <w:r w:rsidR="00E816A7" w:rsidRPr="00525E2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</w:t>
      </w:r>
      <w:r w:rsidR="00E97535" w:rsidRPr="00525E21">
        <w:rPr>
          <w:rFonts w:ascii="DecimaWE Rg" w:eastAsia="Times New Roman" w:hAnsi="DecimaWE Rg" w:cs="Times New Roman"/>
          <w:sz w:val="18"/>
          <w:szCs w:val="18"/>
          <w:lang w:eastAsia="it-IT"/>
        </w:rPr>
        <w:t>e non è stata utilizzata per rendicontare contributi diversi da quello regionale oggetto della presente rendicontazione;</w:t>
      </w:r>
    </w:p>
    <w:p w14:paraId="60A23181" w14:textId="77777777" w:rsidR="00A60AE9" w:rsidRPr="00525E21" w:rsidRDefault="00A60AE9" w:rsidP="00525E21">
      <w:pPr>
        <w:pStyle w:val="Paragrafoelenco"/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/>
        <w:jc w:val="both"/>
        <w:outlineLvl w:val="0"/>
        <w:rPr>
          <w:rFonts w:ascii="DecimaWE Rg" w:eastAsia="Times New Roman" w:hAnsi="DecimaWE Rg" w:cs="Times New Roman"/>
          <w:sz w:val="18"/>
          <w:szCs w:val="18"/>
          <w:lang w:eastAsia="it-IT"/>
        </w:rPr>
      </w:pPr>
    </w:p>
    <w:p w14:paraId="7D42AD3E" w14:textId="1CADEC07" w:rsidR="00555601" w:rsidRPr="00173FFF" w:rsidRDefault="00A83870" w:rsidP="0094484C">
      <w:pPr>
        <w:pStyle w:val="Paragrafoelenco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 w:hanging="426"/>
        <w:jc w:val="both"/>
        <w:outlineLvl w:val="0"/>
        <w:rPr>
          <w:rFonts w:ascii="DecimaWE Rg" w:eastAsia="Times New Roman" w:hAnsi="DecimaWE Rg" w:cs="Times New Roman"/>
          <w:sz w:val="18"/>
          <w:szCs w:val="18"/>
          <w:lang w:eastAsia="it-IT"/>
        </w:rPr>
      </w:pPr>
      <w:r w:rsidRPr="00173FFF">
        <w:rPr>
          <w:rFonts w:ascii="DecimaWE Rg" w:hAnsi="DecimaWE Rg"/>
          <w:bCs/>
          <w:sz w:val="18"/>
          <w:szCs w:val="18"/>
        </w:rPr>
        <w:t xml:space="preserve">l’assenza di sovrapposizione di finanziamenti a copertura dei costi relativi all’attività finanziata; </w:t>
      </w:r>
      <w:r w:rsidR="00A60AE9" w:rsidRPr="00173FFF">
        <w:rPr>
          <w:rFonts w:ascii="DecimaWE Rg" w:hAnsi="DecimaWE Rg"/>
          <w:bCs/>
          <w:sz w:val="18"/>
          <w:szCs w:val="18"/>
        </w:rPr>
        <w:t xml:space="preserve"> </w:t>
      </w:r>
    </w:p>
    <w:p w14:paraId="57448097" w14:textId="77777777" w:rsidR="00E97535" w:rsidRPr="00173FFF" w:rsidRDefault="00E97535" w:rsidP="00E97535">
      <w:pPr>
        <w:pStyle w:val="Paragrafoelenco"/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/>
        <w:jc w:val="both"/>
        <w:outlineLvl w:val="0"/>
        <w:rPr>
          <w:rFonts w:ascii="DecimaWE Rg" w:eastAsia="Times New Roman" w:hAnsi="DecimaWE Rg" w:cs="Times New Roman"/>
          <w:sz w:val="18"/>
          <w:szCs w:val="18"/>
          <w:lang w:eastAsia="it-IT"/>
        </w:rPr>
      </w:pPr>
    </w:p>
    <w:p w14:paraId="66097CD9" w14:textId="4B7E37BD" w:rsidR="00A50CF3" w:rsidRPr="00173FFF" w:rsidRDefault="00DD3BD0" w:rsidP="0094484C">
      <w:pPr>
        <w:pStyle w:val="Paragrafoelenco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 w:hanging="426"/>
        <w:jc w:val="both"/>
        <w:outlineLvl w:val="0"/>
        <w:rPr>
          <w:rFonts w:ascii="DecimaWE Rg" w:eastAsia="Times New Roman" w:hAnsi="DecimaWE Rg" w:cs="Times New Roman"/>
          <w:sz w:val="18"/>
          <w:szCs w:val="18"/>
          <w:lang w:eastAsia="it-IT"/>
        </w:rPr>
      </w:pP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che </w:t>
      </w:r>
      <w:r w:rsidR="005F7905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le attività </w:t>
      </w:r>
      <w:r w:rsidR="00F41ADA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>per l</w:t>
      </w:r>
      <w:r w:rsidR="00D00F00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e </w:t>
      </w:r>
      <w:r w:rsidR="00F41ADA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>qual</w:t>
      </w:r>
      <w:r w:rsidR="00D00F00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>i</w:t>
      </w:r>
      <w:r w:rsidR="00F41ADA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è stato erogato l’incentivo </w:t>
      </w:r>
      <w:r w:rsidR="005F7905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>sono state realizza</w:t>
      </w:r>
      <w:r w:rsidR="005F7905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te </w:t>
      </w:r>
      <w:r w:rsidR="00A60AE9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e </w:t>
      </w:r>
      <w:r w:rsidR="005F7905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>svolte</w:t>
      </w:r>
      <w:r w:rsidR="008C26FD" w:rsidRPr="00957BC9">
        <w:rPr>
          <w:rFonts w:ascii="DecimaWE Rg" w:eastAsia="Times New Roman" w:hAnsi="DecimaWE Rg" w:cs="Times New Roman"/>
          <w:color w:val="FF00FF"/>
          <w:sz w:val="18"/>
          <w:szCs w:val="18"/>
          <w:lang w:eastAsia="it-IT"/>
        </w:rPr>
        <w:t xml:space="preserve"> </w:t>
      </w:r>
      <w:r w:rsidR="00B82DA3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>nel corso dell’</w:t>
      </w:r>
      <w:r w:rsidR="00A83870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>a</w:t>
      </w:r>
      <w:r w:rsidR="00B82DA3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nno </w:t>
      </w:r>
      <w:r w:rsidR="00A83870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scolastico </w:t>
      </w:r>
      <w:r w:rsidR="00B82DA3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>202</w:t>
      </w:r>
      <w:r w:rsidR="004A54A7">
        <w:rPr>
          <w:rFonts w:ascii="DecimaWE Rg" w:eastAsia="Times New Roman" w:hAnsi="DecimaWE Rg" w:cs="Times New Roman"/>
          <w:sz w:val="18"/>
          <w:szCs w:val="18"/>
          <w:lang w:eastAsia="it-IT"/>
        </w:rPr>
        <w:t>5</w:t>
      </w:r>
      <w:r w:rsidR="00B82DA3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>/202</w:t>
      </w:r>
      <w:r w:rsidR="004A54A7">
        <w:rPr>
          <w:rFonts w:ascii="DecimaWE Rg" w:eastAsia="Times New Roman" w:hAnsi="DecimaWE Rg" w:cs="Times New Roman"/>
          <w:sz w:val="18"/>
          <w:szCs w:val="18"/>
          <w:lang w:eastAsia="it-IT"/>
        </w:rPr>
        <w:t>6</w:t>
      </w:r>
      <w:r w:rsidR="00A83870" w:rsidRPr="00957BC9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nel </w:t>
      </w:r>
      <w:r w:rsidR="00A83870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periodo dal 1° settembre</w:t>
      </w:r>
      <w:r w:rsidR="00E96468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202</w:t>
      </w:r>
      <w:r w:rsidR="004A54A7">
        <w:rPr>
          <w:rFonts w:ascii="DecimaWE Rg" w:eastAsia="Times New Roman" w:hAnsi="DecimaWE Rg" w:cs="Times New Roman"/>
          <w:sz w:val="18"/>
          <w:szCs w:val="18"/>
          <w:lang w:eastAsia="it-IT"/>
        </w:rPr>
        <w:t>5</w:t>
      </w:r>
      <w:r w:rsidR="00A83870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al </w:t>
      </w:r>
      <w:r w:rsidR="00B82DA3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30 giugno 202</w:t>
      </w:r>
      <w:r w:rsidR="004A54A7">
        <w:rPr>
          <w:rFonts w:ascii="DecimaWE Rg" w:eastAsia="Times New Roman" w:hAnsi="DecimaWE Rg" w:cs="Times New Roman"/>
          <w:sz w:val="18"/>
          <w:szCs w:val="18"/>
          <w:lang w:eastAsia="it-IT"/>
        </w:rPr>
        <w:t>6</w:t>
      </w:r>
      <w:r w:rsidR="00B82DA3"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;</w:t>
      </w:r>
      <w:r w:rsidR="00B62C50"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 </w:t>
      </w:r>
    </w:p>
    <w:p w14:paraId="492B1DD5" w14:textId="77777777" w:rsidR="00DD3BD0" w:rsidRPr="00173FFF" w:rsidRDefault="00DD3BD0" w:rsidP="00DD3BD0">
      <w:pPr>
        <w:pStyle w:val="Paragrafoelenco"/>
        <w:rPr>
          <w:rFonts w:ascii="DecimaWE Rg" w:eastAsia="Times New Roman" w:hAnsi="DecimaWE Rg" w:cs="Times New Roman"/>
          <w:sz w:val="18"/>
          <w:szCs w:val="18"/>
          <w:lang w:eastAsia="it-IT"/>
        </w:rPr>
      </w:pPr>
    </w:p>
    <w:p w14:paraId="2A0772FE" w14:textId="4E0337AD" w:rsidR="00DD3BD0" w:rsidRPr="00173FFF" w:rsidRDefault="00DD3BD0" w:rsidP="009448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282" w:hanging="426"/>
        <w:jc w:val="both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che i documenti di spesa indicati nell’elenco analitico </w:t>
      </w:r>
      <w:r w:rsidR="003D508A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(Allegato 09) </w:t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>sono intestati al beneficiario del contributo, fiscalmente regolari, interamente pagati e conformi agli originali conservati presso la sede</w:t>
      </w:r>
      <w:r w:rsidRPr="00173FFF"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  <w:t>;</w:t>
      </w:r>
    </w:p>
    <w:p w14:paraId="5766A7AD" w14:textId="77777777" w:rsidR="003958A4" w:rsidRPr="00173FFF" w:rsidRDefault="003958A4" w:rsidP="003958A4">
      <w:pPr>
        <w:pStyle w:val="Paragrafoelenco"/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</w:p>
    <w:p w14:paraId="6285FC40" w14:textId="36161754" w:rsidR="00DD3BD0" w:rsidRPr="00173FFF" w:rsidRDefault="00DD3BD0" w:rsidP="0094484C">
      <w:pPr>
        <w:pStyle w:val="Paragrafoelenco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 w:hanging="426"/>
        <w:jc w:val="both"/>
        <w:outlineLvl w:val="0"/>
        <w:rPr>
          <w:rFonts w:ascii="DecimaWE Rg" w:eastAsia="Times New Roman" w:hAnsi="DecimaWE Rg" w:cs="Times New Roman"/>
          <w:sz w:val="18"/>
          <w:szCs w:val="18"/>
          <w:lang w:eastAsia="it-IT"/>
        </w:rPr>
      </w:pP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che ha ricevuto in via anticipata l’importo di </w:t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euro</w:t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_</w:t>
      </w:r>
      <w:r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_</w:t>
      </w:r>
      <w:r w:rsidRPr="00DA2023">
        <w:rPr>
          <w:rFonts w:ascii="DecimaWE Rg" w:hAnsi="DecimaWE Rg"/>
          <w:sz w:val="18"/>
          <w:szCs w:val="18"/>
        </w:rPr>
        <w:t>________________________</w:t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___pari al </w:t>
      </w:r>
      <w:r w:rsidRPr="00DA2023">
        <w:rPr>
          <w:rFonts w:ascii="DecimaWE Rg" w:eastAsia="Times New Roman" w:hAnsi="DecimaWE Rg" w:cs="Times New Roman"/>
          <w:sz w:val="18"/>
          <w:szCs w:val="18"/>
          <w:lang w:eastAsia="it-IT"/>
        </w:rPr>
        <w:t>_</w:t>
      </w:r>
      <w:r w:rsidRPr="00DA2023">
        <w:rPr>
          <w:rFonts w:ascii="DecimaWE Rg" w:hAnsi="DecimaWE Rg"/>
          <w:sz w:val="18"/>
          <w:szCs w:val="18"/>
        </w:rPr>
        <w:t>____</w:t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>_% del fabbisogno di finanziamento richiesto nella domanda;</w:t>
      </w:r>
    </w:p>
    <w:p w14:paraId="0889C391" w14:textId="77777777" w:rsidR="003958A4" w:rsidRPr="00173FFF" w:rsidRDefault="003958A4" w:rsidP="003958A4">
      <w:pPr>
        <w:pStyle w:val="Paragrafoelenco"/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426" w:right="282"/>
        <w:jc w:val="both"/>
        <w:outlineLvl w:val="0"/>
        <w:rPr>
          <w:rFonts w:ascii="DecimaWE Rg" w:eastAsia="Times New Roman" w:hAnsi="DecimaWE Rg" w:cs="Times New Roman"/>
          <w:sz w:val="18"/>
          <w:szCs w:val="18"/>
          <w:lang w:eastAsia="it-IT"/>
        </w:rPr>
      </w:pPr>
    </w:p>
    <w:p w14:paraId="70E30531" w14:textId="198BC64F" w:rsidR="002B1B61" w:rsidRPr="00173FFF" w:rsidRDefault="002B1B61" w:rsidP="0094484C">
      <w:pPr>
        <w:pStyle w:val="Paragrafoelenco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240" w:line="240" w:lineRule="auto"/>
        <w:ind w:left="425" w:right="284" w:hanging="425"/>
        <w:jc w:val="both"/>
        <w:outlineLvl w:val="0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che per le finalità del contributo regionale indicato </w:t>
      </w:r>
      <w:r w:rsidRPr="00173FFF">
        <w:rPr>
          <w:rFonts w:ascii="DecimaWE Rg" w:eastAsia="Times New Roman" w:hAnsi="DecimaWE Rg" w:cs="Times New Roman"/>
          <w:sz w:val="18"/>
          <w:szCs w:val="18"/>
          <w:u w:val="single"/>
          <w:lang w:eastAsia="it-IT"/>
        </w:rPr>
        <w:t>al punto 1)</w:t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e in base a quanto dichiarato </w:t>
      </w:r>
      <w:r w:rsidRPr="00173FFF">
        <w:rPr>
          <w:rFonts w:ascii="DecimaWE Rg" w:eastAsia="Times New Roman" w:hAnsi="DecimaWE Rg" w:cs="Times New Roman"/>
          <w:sz w:val="18"/>
          <w:szCs w:val="18"/>
          <w:u w:val="single"/>
          <w:lang w:eastAsia="it-IT"/>
        </w:rPr>
        <w:t>al punto 9)</w:t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nel quale sono indicate le fonti di copertura della parte di fabbisogno non coperto dal contributo regionale in oggetto</w:t>
      </w:r>
      <w:r w:rsidRPr="00173FFF">
        <w:rPr>
          <w:rFonts w:ascii="DecimaWE Rg" w:hAnsi="DecimaWE Rg"/>
          <w:b/>
          <w:bCs/>
          <w:sz w:val="18"/>
          <w:szCs w:val="18"/>
        </w:rPr>
        <w:t xml:space="preserve"> </w:t>
      </w:r>
      <w:r w:rsidR="00DA2023" w:rsidRPr="006A2B91">
        <w:rPr>
          <w:rFonts w:ascii="DecimaWE Rg" w:hAnsi="DecimaWE Rg"/>
          <w:bCs/>
          <w:i/>
          <w:sz w:val="18"/>
          <w:szCs w:val="18"/>
        </w:rPr>
        <w:t>(</w:t>
      </w:r>
      <w:r w:rsidR="00DA2023" w:rsidRPr="006A2B91">
        <w:rPr>
          <w:rFonts w:ascii="DecimaWE Rg" w:hAnsi="DecimaWE Rg"/>
          <w:i/>
          <w:sz w:val="18"/>
          <w:szCs w:val="18"/>
        </w:rPr>
        <w:t>barrare con una X</w:t>
      </w:r>
      <w:r w:rsidR="00DA2023" w:rsidRPr="006A2B91">
        <w:rPr>
          <w:rFonts w:ascii="DecimaWE Rg" w:hAnsi="DecimaWE Rg"/>
          <w:bCs/>
          <w:i/>
          <w:sz w:val="18"/>
          <w:szCs w:val="18"/>
        </w:rPr>
        <w:t xml:space="preserve"> </w:t>
      </w:r>
      <w:r w:rsidR="00DA2023" w:rsidRPr="006A2B91">
        <w:rPr>
          <w:rFonts w:ascii="DecimaWE Rg" w:hAnsi="DecimaWE Rg"/>
          <w:i/>
          <w:sz w:val="18"/>
          <w:szCs w:val="18"/>
        </w:rPr>
        <w:t>la voce che interessa</w:t>
      </w:r>
      <w:r w:rsidR="00DA2023" w:rsidRPr="006A2B91">
        <w:rPr>
          <w:rFonts w:ascii="DecimaWE Rg" w:hAnsi="DecimaWE Rg"/>
          <w:bCs/>
          <w:i/>
          <w:sz w:val="18"/>
          <w:szCs w:val="18"/>
        </w:rPr>
        <w:t>)</w:t>
      </w:r>
      <w:r w:rsidR="00DA2023" w:rsidRPr="006A2B91">
        <w:rPr>
          <w:rFonts w:ascii="DecimaWE Rg" w:hAnsi="DecimaWE Rg"/>
          <w:bCs/>
          <w:sz w:val="18"/>
          <w:szCs w:val="18"/>
        </w:rPr>
        <w:t>:</w:t>
      </w:r>
    </w:p>
    <w:p w14:paraId="0DCCA18C" w14:textId="77777777" w:rsidR="003D6BEF" w:rsidRPr="00173FFF" w:rsidRDefault="003D6BEF" w:rsidP="0084792C">
      <w:pPr>
        <w:pStyle w:val="Paragrafoelenco"/>
        <w:spacing w:after="240" w:line="240" w:lineRule="auto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</w:p>
    <w:p w14:paraId="504B14D9" w14:textId="77777777" w:rsidR="002B1B61" w:rsidRPr="00C53391" w:rsidRDefault="002B1B61" w:rsidP="003D6BEF">
      <w:pPr>
        <w:pStyle w:val="Paragrafoelenco"/>
        <w:overflowPunct w:val="0"/>
        <w:autoSpaceDE w:val="0"/>
        <w:autoSpaceDN w:val="0"/>
        <w:adjustRightInd w:val="0"/>
        <w:spacing w:before="240" w:after="0" w:line="360" w:lineRule="auto"/>
        <w:ind w:left="425" w:right="284"/>
        <w:jc w:val="both"/>
        <w:rPr>
          <w:rFonts w:ascii="DecimaWE Rg" w:eastAsia="Times New Roman" w:hAnsi="DecimaWE Rg" w:cs="Times New Roman"/>
          <w:sz w:val="18"/>
          <w:szCs w:val="18"/>
          <w:lang w:eastAsia="it-IT"/>
        </w:rPr>
      </w:pP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instrText xml:space="preserve"> FORMCHECKBOX </w:instrText>
      </w:r>
      <w:r w:rsidR="00394F5D">
        <w:rPr>
          <w:rFonts w:ascii="DecimaWE Rg" w:eastAsia="Times New Roman" w:hAnsi="DecimaWE Rg" w:cs="Times New Roman"/>
          <w:sz w:val="18"/>
          <w:szCs w:val="18"/>
          <w:lang w:eastAsia="it-IT"/>
        </w:rPr>
      </w:r>
      <w:r w:rsidR="00394F5D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separate"/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end"/>
      </w:r>
      <w:r w:rsidRPr="00173FFF">
        <w:rPr>
          <w:rFonts w:ascii="DecimaWE Rg" w:eastAsia="Times New Roman" w:hAnsi="DecimaWE Rg" w:cs="Times New Roman"/>
          <w:sz w:val="18"/>
          <w:szCs w:val="18"/>
          <w:lang w:eastAsia="it-IT"/>
        </w:rPr>
        <w:tab/>
      </w:r>
      <w:r w:rsidRPr="00C53391">
        <w:rPr>
          <w:rFonts w:ascii="DecimaWE Rg" w:eastAsia="Times New Roman" w:hAnsi="DecimaWE Rg" w:cs="Times New Roman"/>
          <w:sz w:val="18"/>
          <w:szCs w:val="18"/>
          <w:u w:val="single"/>
          <w:lang w:eastAsia="it-IT"/>
        </w:rPr>
        <w:t>non ha beneficiato di ulteriori contributi o provvidenze comunque denominati</w:t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>;</w:t>
      </w:r>
    </w:p>
    <w:p w14:paraId="6B6B9FF9" w14:textId="77C671AB" w:rsidR="002B1B61" w:rsidRPr="00C53391" w:rsidRDefault="002B1B61" w:rsidP="002B1B61">
      <w:pPr>
        <w:pStyle w:val="Paragrafoelenco"/>
        <w:ind w:left="426" w:right="282"/>
        <w:jc w:val="both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instrText xml:space="preserve"> FORMCHECKBOX </w:instrText>
      </w:r>
      <w:r w:rsidR="00394F5D">
        <w:rPr>
          <w:rFonts w:ascii="DecimaWE Rg" w:eastAsia="Times New Roman" w:hAnsi="DecimaWE Rg" w:cs="Times New Roman"/>
          <w:sz w:val="18"/>
          <w:szCs w:val="18"/>
          <w:lang w:eastAsia="it-IT"/>
        </w:rPr>
      </w:r>
      <w:r w:rsidR="00394F5D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separate"/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fldChar w:fldCharType="end"/>
      </w:r>
      <w:r w:rsidRPr="00C53391">
        <w:rPr>
          <w:rFonts w:ascii="DecimaWE Rg" w:eastAsia="Times New Roman" w:hAnsi="DecimaWE Rg" w:cs="Times New Roman"/>
          <w:sz w:val="18"/>
          <w:szCs w:val="18"/>
          <w:lang w:eastAsia="it-IT"/>
        </w:rPr>
        <w:tab/>
      </w:r>
      <w:r w:rsidRPr="00C53391">
        <w:rPr>
          <w:rFonts w:ascii="DecimaWE Rg" w:eastAsia="Times New Roman" w:hAnsi="DecimaWE Rg" w:cs="Times New Roman"/>
          <w:sz w:val="18"/>
          <w:szCs w:val="18"/>
          <w:u w:val="single"/>
          <w:lang w:eastAsia="it-IT"/>
        </w:rPr>
        <w:t>ha beneficiato di ulteriori finanziamenti</w:t>
      </w:r>
      <w:r w:rsidRPr="00C53391"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  <w:t>;</w:t>
      </w:r>
    </w:p>
    <w:p w14:paraId="130398CC" w14:textId="24EBCE0A" w:rsidR="006B1831" w:rsidRDefault="006B1831" w:rsidP="002B1B61">
      <w:pPr>
        <w:pStyle w:val="Paragrafoelenco"/>
        <w:ind w:left="426" w:right="282"/>
        <w:jc w:val="both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</w:p>
    <w:p w14:paraId="320EBC1A" w14:textId="39EE117E" w:rsidR="00BA2031" w:rsidRDefault="00BA2031" w:rsidP="00BA2031">
      <w:pPr>
        <w:pStyle w:val="Paragrafoelenco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240" w:line="240" w:lineRule="auto"/>
        <w:ind w:left="425" w:right="284" w:hanging="357"/>
        <w:jc w:val="both"/>
        <w:outlineLvl w:val="0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  <w:r w:rsidRPr="00173FFF"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  <w:t xml:space="preserve">che </w:t>
      </w:r>
      <w:r w:rsidRPr="00DA2023"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  <w:t>il costo finale del progetto denominato “__</w:t>
      </w:r>
      <w:r w:rsidRPr="00DA2023">
        <w:rPr>
          <w:rFonts w:ascii="DecimaWE Rg" w:hAnsi="DecimaWE Rg"/>
          <w:sz w:val="18"/>
          <w:szCs w:val="18"/>
        </w:rPr>
        <w:t>_________________</w:t>
      </w:r>
      <w:r w:rsidR="00DA2023" w:rsidRPr="00DA2023">
        <w:rPr>
          <w:rFonts w:ascii="DecimaWE Rg" w:hAnsi="DecimaWE Rg"/>
          <w:sz w:val="18"/>
          <w:szCs w:val="18"/>
        </w:rPr>
        <w:t>________________________________________________</w:t>
      </w:r>
      <w:r w:rsidRPr="00DA2023">
        <w:rPr>
          <w:rFonts w:ascii="DecimaWE Rg" w:hAnsi="DecimaWE Rg"/>
          <w:sz w:val="18"/>
          <w:szCs w:val="18"/>
        </w:rPr>
        <w:t>_______</w:t>
      </w:r>
      <w:r w:rsidRPr="00DA2023"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  <w:t>_” e le relative entrate a copertura</w:t>
      </w:r>
      <w:r w:rsidRPr="00173FFF"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  <w:t xml:space="preserve"> del fabbisogno sono state le seguenti:</w:t>
      </w:r>
    </w:p>
    <w:p w14:paraId="4B76BAE8" w14:textId="21538CA3" w:rsidR="00D81F12" w:rsidRPr="00173FFF" w:rsidRDefault="00D81F12" w:rsidP="00D81F12">
      <w:pPr>
        <w:pStyle w:val="Paragrafoelenco"/>
        <w:ind w:left="0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7513"/>
        <w:gridCol w:w="1978"/>
      </w:tblGrid>
      <w:tr w:rsidR="00AD6C07" w:rsidRPr="00173FFF" w14:paraId="65AB2143" w14:textId="77777777" w:rsidTr="00B93307">
        <w:trPr>
          <w:trHeight w:val="330"/>
        </w:trPr>
        <w:tc>
          <w:tcPr>
            <w:tcW w:w="7513" w:type="dxa"/>
            <w:shd w:val="clear" w:color="auto" w:fill="F7CAAC" w:themeFill="accent2" w:themeFillTint="66"/>
            <w:hideMark/>
          </w:tcPr>
          <w:p w14:paraId="127DD0B1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USCITE</w:t>
            </w:r>
          </w:p>
        </w:tc>
        <w:tc>
          <w:tcPr>
            <w:tcW w:w="1978" w:type="dxa"/>
            <w:hideMark/>
          </w:tcPr>
          <w:p w14:paraId="7FBBE0C7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EURO</w:t>
            </w:r>
          </w:p>
        </w:tc>
      </w:tr>
      <w:tr w:rsidR="00AD6C07" w:rsidRPr="00173FFF" w14:paraId="1C5BCB56" w14:textId="77777777" w:rsidTr="007F0DE4">
        <w:trPr>
          <w:trHeight w:val="585"/>
        </w:trPr>
        <w:tc>
          <w:tcPr>
            <w:tcW w:w="7513" w:type="dxa"/>
            <w:shd w:val="clear" w:color="auto" w:fill="auto"/>
            <w:hideMark/>
          </w:tcPr>
          <w:p w14:paraId="7127E1A0" w14:textId="15171303" w:rsidR="00D81F12" w:rsidRPr="00DA2023" w:rsidRDefault="00E86A81" w:rsidP="00525E21">
            <w:pPr>
              <w:pStyle w:val="Paragrafoelenco"/>
              <w:ind w:left="322"/>
              <w:jc w:val="both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TOTALE </w:t>
            </w:r>
            <w:r w:rsidR="001F02CD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</w:t>
            </w:r>
            <w:r w:rsidR="00D81F12" w:rsidRPr="001F02CD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Spese  sostenute con il contributo regionale di cui </w:t>
            </w:r>
            <w:r w:rsidR="00F90699" w:rsidRPr="001F02CD">
              <w:rPr>
                <w:rFonts w:ascii="DecimaWE Rg" w:hAnsi="DecimaWE Rg"/>
                <w:bCs/>
                <w:color w:val="000000"/>
                <w:sz w:val="18"/>
                <w:szCs w:val="18"/>
              </w:rPr>
              <w:t>all’ART. 36 QUINQUIES della L.R. 13/2018</w:t>
            </w:r>
            <w:r w:rsidR="00F90699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D81F12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  <w:t>(come riportato nella casella "TOTALE COMPLESSIVO</w:t>
            </w:r>
            <w:r w:rsidR="00525E21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  <w:t xml:space="preserve">" </w:t>
            </w:r>
            <w:r w:rsidR="00D81F12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  <w:t>dell'Elenco</w:t>
            </w:r>
            <w:r w:rsidR="00AA72DF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  <w:t xml:space="preserve"> analitico</w:t>
            </w:r>
            <w:r w:rsidR="00D81F12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  <w:t xml:space="preserve"> delle spese)</w:t>
            </w:r>
          </w:p>
        </w:tc>
        <w:tc>
          <w:tcPr>
            <w:tcW w:w="1978" w:type="dxa"/>
            <w:shd w:val="clear" w:color="auto" w:fill="auto"/>
            <w:hideMark/>
          </w:tcPr>
          <w:p w14:paraId="2207B29C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564EC607" w14:textId="77777777" w:rsidTr="00AD6C07">
        <w:trPr>
          <w:trHeight w:val="330"/>
        </w:trPr>
        <w:tc>
          <w:tcPr>
            <w:tcW w:w="7513" w:type="dxa"/>
            <w:hideMark/>
          </w:tcPr>
          <w:p w14:paraId="089472B8" w14:textId="2DE3D208" w:rsidR="00D81F12" w:rsidRPr="00DA2023" w:rsidRDefault="00E86A81" w:rsidP="00E86A81">
            <w:pPr>
              <w:pStyle w:val="Paragrafoelenco"/>
              <w:ind w:left="322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TOTALE </w:t>
            </w:r>
            <w:r w:rsidR="00D81F12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Spese sostenute con </w:t>
            </w:r>
            <w:r w:rsidR="00FC491E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le </w:t>
            </w:r>
            <w:r w:rsidR="00D81F12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entrate </w:t>
            </w:r>
            <w:r w:rsidR="0003305F" w:rsidRPr="00DA2023">
              <w:rPr>
                <w:rFonts w:ascii="DecimaWE Rg" w:hAnsi="DecimaWE Rg"/>
                <w:bCs/>
                <w:sz w:val="18"/>
                <w:szCs w:val="18"/>
              </w:rPr>
              <w:t>indicate dal n. 2 al n. 7</w:t>
            </w:r>
          </w:p>
        </w:tc>
        <w:tc>
          <w:tcPr>
            <w:tcW w:w="1978" w:type="dxa"/>
            <w:hideMark/>
          </w:tcPr>
          <w:p w14:paraId="4201B377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2B499524" w14:textId="77777777" w:rsidTr="007F0DE4">
        <w:trPr>
          <w:trHeight w:val="561"/>
        </w:trPr>
        <w:tc>
          <w:tcPr>
            <w:tcW w:w="7513" w:type="dxa"/>
            <w:hideMark/>
          </w:tcPr>
          <w:p w14:paraId="270FE6AB" w14:textId="3729011D" w:rsidR="00D81F12" w:rsidRPr="007F0DE4" w:rsidRDefault="003958A4" w:rsidP="00AD6C07">
            <w:pPr>
              <w:pStyle w:val="Paragrafoelenco"/>
              <w:jc w:val="right"/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</w:pPr>
            <w:r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 xml:space="preserve">COSTO COMPLESSIVO </w:t>
            </w:r>
            <w:r w:rsidR="008440C3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 xml:space="preserve">DEL PROGETTO </w:t>
            </w:r>
          </w:p>
        </w:tc>
        <w:tc>
          <w:tcPr>
            <w:tcW w:w="1978" w:type="dxa"/>
            <w:shd w:val="clear" w:color="auto" w:fill="auto"/>
            <w:hideMark/>
          </w:tcPr>
          <w:p w14:paraId="2810E5B8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650F50E7" w14:textId="77777777" w:rsidTr="00B93307">
        <w:trPr>
          <w:trHeight w:val="330"/>
        </w:trPr>
        <w:tc>
          <w:tcPr>
            <w:tcW w:w="7513" w:type="dxa"/>
            <w:shd w:val="clear" w:color="auto" w:fill="F7CAAC" w:themeFill="accent2" w:themeFillTint="66"/>
            <w:hideMark/>
          </w:tcPr>
          <w:p w14:paraId="40EB62FD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ENTRATE [1]</w:t>
            </w:r>
          </w:p>
        </w:tc>
        <w:tc>
          <w:tcPr>
            <w:tcW w:w="1978" w:type="dxa"/>
            <w:hideMark/>
          </w:tcPr>
          <w:p w14:paraId="214166BE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EURO</w:t>
            </w:r>
          </w:p>
        </w:tc>
      </w:tr>
      <w:tr w:rsidR="00AD6C07" w:rsidRPr="00173FFF" w14:paraId="46CF0CBA" w14:textId="77777777" w:rsidTr="00AD6C07">
        <w:trPr>
          <w:trHeight w:val="375"/>
        </w:trPr>
        <w:tc>
          <w:tcPr>
            <w:tcW w:w="7513" w:type="dxa"/>
            <w:hideMark/>
          </w:tcPr>
          <w:p w14:paraId="179F8B82" w14:textId="6C74FC64" w:rsidR="00D81F12" w:rsidRPr="00DA2023" w:rsidRDefault="00D81F12" w:rsidP="00525E21">
            <w:pPr>
              <w:pStyle w:val="Paragrafoelenco"/>
              <w:numPr>
                <w:ilvl w:val="0"/>
                <w:numId w:val="20"/>
              </w:numPr>
              <w:ind w:left="606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>Contributo regionale ricevuto tramite ANBIMA FVG</w:t>
            </w:r>
          </w:p>
        </w:tc>
        <w:tc>
          <w:tcPr>
            <w:tcW w:w="1978" w:type="dxa"/>
            <w:hideMark/>
          </w:tcPr>
          <w:p w14:paraId="5EB7A8AE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0F942CEE" w14:textId="77777777" w:rsidTr="00AD6C07">
        <w:trPr>
          <w:trHeight w:val="330"/>
        </w:trPr>
        <w:tc>
          <w:tcPr>
            <w:tcW w:w="7513" w:type="dxa"/>
            <w:hideMark/>
          </w:tcPr>
          <w:p w14:paraId="10281C88" w14:textId="50F97624" w:rsidR="00D81F12" w:rsidRPr="00DA2023" w:rsidRDefault="00D81F12" w:rsidP="00637336">
            <w:pPr>
              <w:pStyle w:val="Paragrafoelenco"/>
              <w:numPr>
                <w:ilvl w:val="0"/>
                <w:numId w:val="20"/>
              </w:numPr>
              <w:ind w:left="606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>Entrate da altri contributi pubblici destinati al</w:t>
            </w:r>
            <w:r w:rsidR="00637336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progetto</w:t>
            </w:r>
            <w:r w:rsidR="00AD6C07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>:</w:t>
            </w: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COMUNE DI </w:t>
            </w:r>
            <w:r w:rsidR="00AD6C07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>_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__________________</w:t>
            </w:r>
            <w:r w:rsidR="00AD6C07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978" w:type="dxa"/>
            <w:hideMark/>
          </w:tcPr>
          <w:p w14:paraId="6DDB4287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5681B753" w14:textId="77777777" w:rsidTr="00AD6C07">
        <w:trPr>
          <w:trHeight w:val="330"/>
        </w:trPr>
        <w:tc>
          <w:tcPr>
            <w:tcW w:w="7513" w:type="dxa"/>
            <w:hideMark/>
          </w:tcPr>
          <w:p w14:paraId="428C71EA" w14:textId="61495BD9" w:rsidR="00D81F12" w:rsidRPr="00DA2023" w:rsidRDefault="00D81F12" w:rsidP="00FC491E">
            <w:pPr>
              <w:pStyle w:val="Paragrafoelenco"/>
              <w:numPr>
                <w:ilvl w:val="0"/>
                <w:numId w:val="20"/>
              </w:numPr>
              <w:ind w:left="606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Entrate da altri contributi pubblici destinati </w:t>
            </w:r>
            <w:r w:rsidR="00637336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>al progetto</w:t>
            </w:r>
            <w:r w:rsidR="00AD6C07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>:</w:t>
            </w: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COMUNE </w:t>
            </w:r>
            <w:r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 xml:space="preserve">DI 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____________________</w:t>
            </w:r>
          </w:p>
        </w:tc>
        <w:tc>
          <w:tcPr>
            <w:tcW w:w="1978" w:type="dxa"/>
            <w:hideMark/>
          </w:tcPr>
          <w:p w14:paraId="20FAF47A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1C4B1A41" w14:textId="77777777" w:rsidTr="00AD6C07">
        <w:trPr>
          <w:trHeight w:val="330"/>
        </w:trPr>
        <w:tc>
          <w:tcPr>
            <w:tcW w:w="7513" w:type="dxa"/>
            <w:hideMark/>
          </w:tcPr>
          <w:p w14:paraId="51172109" w14:textId="77777777" w:rsidR="00D81F12" w:rsidRPr="00DA2023" w:rsidRDefault="00D81F12" w:rsidP="00FC491E">
            <w:pPr>
              <w:pStyle w:val="Paragrafoelenco"/>
              <w:numPr>
                <w:ilvl w:val="0"/>
                <w:numId w:val="20"/>
              </w:numPr>
              <w:ind w:left="606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Entrate da </w:t>
            </w:r>
            <w:r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 xml:space="preserve">altri contributi privati destinati </w:t>
            </w:r>
            <w:r w:rsidR="00637336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al progetto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:</w:t>
            </w:r>
            <w:r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 xml:space="preserve"> FONDAZIONE 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____________________ DI _</w:t>
            </w:r>
          </w:p>
          <w:p w14:paraId="2CBBE43A" w14:textId="6484004D" w:rsidR="00DA2023" w:rsidRDefault="00DA2023" w:rsidP="00DA2023">
            <w:pPr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>
              <w:rPr>
                <w:rFonts w:ascii="DecimaWE Rg" w:hAnsi="DecimaWE Rg"/>
                <w:bCs/>
                <w:color w:val="000000"/>
                <w:sz w:val="18"/>
                <w:szCs w:val="18"/>
              </w:rPr>
              <w:t>________________________________________________________________________________________________</w:t>
            </w:r>
          </w:p>
          <w:p w14:paraId="4962BE2C" w14:textId="5D29EED2" w:rsidR="00DA2023" w:rsidRPr="00DA2023" w:rsidRDefault="00DA2023" w:rsidP="00DA2023">
            <w:pPr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hideMark/>
          </w:tcPr>
          <w:p w14:paraId="6C2681B6" w14:textId="77777777" w:rsidR="00D81F12" w:rsidRPr="00DA2023" w:rsidRDefault="00D81F12" w:rsidP="00D81F12">
            <w:pPr>
              <w:pStyle w:val="Paragrafoelenco"/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</w:pPr>
            <w:r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AD6C07" w:rsidRPr="00173FFF" w14:paraId="594DE772" w14:textId="77777777" w:rsidTr="00AD6C07">
        <w:trPr>
          <w:trHeight w:val="330"/>
        </w:trPr>
        <w:tc>
          <w:tcPr>
            <w:tcW w:w="7513" w:type="dxa"/>
            <w:hideMark/>
          </w:tcPr>
          <w:p w14:paraId="5A7BF687" w14:textId="476C4D12" w:rsidR="00DA2023" w:rsidRDefault="00D81F12" w:rsidP="00FC491E">
            <w:pPr>
              <w:pStyle w:val="Paragrafoelenco"/>
              <w:numPr>
                <w:ilvl w:val="0"/>
                <w:numId w:val="20"/>
              </w:numPr>
              <w:ind w:left="606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Entrate da altri contributi privati destinati </w:t>
            </w:r>
            <w:r w:rsidR="00637336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>al progetto</w:t>
            </w:r>
            <w:r w:rsidR="00AD6C07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: BANCA 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__________</w:t>
            </w:r>
            <w:r w:rsidR="00FD3283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______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___</w:t>
            </w:r>
            <w:r w:rsid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_______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</w:t>
            </w:r>
            <w:r w:rsidR="00FD3283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 xml:space="preserve"> 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DI</w:t>
            </w:r>
            <w:r w:rsidR="00AD6C07" w:rsidRPr="00DA2023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</w:t>
            </w:r>
          </w:p>
          <w:p w14:paraId="7C471ECE" w14:textId="48584292" w:rsidR="00D81F12" w:rsidRPr="00DA2023" w:rsidRDefault="00AD6C07" w:rsidP="00DA2023">
            <w:pPr>
              <w:pStyle w:val="Paragrafoelenco"/>
              <w:ind w:left="606"/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</w:pPr>
            <w:r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</w:t>
            </w:r>
            <w:r w:rsid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____________________________________________________________________</w:t>
            </w:r>
          </w:p>
          <w:p w14:paraId="083B0243" w14:textId="3FBACC94" w:rsidR="00DA2023" w:rsidRPr="00DA2023" w:rsidRDefault="00DA2023" w:rsidP="00DA2023">
            <w:pPr>
              <w:pStyle w:val="Paragrafoelenco"/>
              <w:ind w:left="606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hideMark/>
          </w:tcPr>
          <w:p w14:paraId="5AD2853A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1173CE61" w14:textId="77777777" w:rsidTr="00AD6C07">
        <w:trPr>
          <w:trHeight w:val="330"/>
        </w:trPr>
        <w:tc>
          <w:tcPr>
            <w:tcW w:w="7513" w:type="dxa"/>
            <w:hideMark/>
          </w:tcPr>
          <w:p w14:paraId="1CB4F767" w14:textId="177D074B" w:rsidR="00D81F12" w:rsidRPr="00DA2023" w:rsidRDefault="00D81F12" w:rsidP="00FC491E">
            <w:pPr>
              <w:pStyle w:val="Paragrafoelenco"/>
              <w:numPr>
                <w:ilvl w:val="0"/>
                <w:numId w:val="20"/>
              </w:numPr>
              <w:ind w:left="606"/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</w:pPr>
            <w:r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Fondi propri del soggetto beneficiario</w:t>
            </w:r>
            <w:r w:rsidR="00637336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 xml:space="preserve"> destinati al progetto</w:t>
            </w:r>
          </w:p>
        </w:tc>
        <w:tc>
          <w:tcPr>
            <w:tcW w:w="1978" w:type="dxa"/>
            <w:hideMark/>
          </w:tcPr>
          <w:p w14:paraId="6583EEFA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1DA369CA" w14:textId="77777777" w:rsidTr="00AD6C07">
        <w:trPr>
          <w:trHeight w:val="330"/>
        </w:trPr>
        <w:tc>
          <w:tcPr>
            <w:tcW w:w="7513" w:type="dxa"/>
            <w:hideMark/>
          </w:tcPr>
          <w:p w14:paraId="118ADED3" w14:textId="1E1E1D51" w:rsidR="00637336" w:rsidRPr="00DA2023" w:rsidRDefault="00D81F12" w:rsidP="00FC491E">
            <w:pPr>
              <w:pStyle w:val="Paragrafoelenco"/>
              <w:numPr>
                <w:ilvl w:val="0"/>
                <w:numId w:val="20"/>
              </w:numPr>
              <w:ind w:left="606"/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</w:pPr>
            <w:r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Altre entrate</w:t>
            </w:r>
            <w:r w:rsidR="00637336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 xml:space="preserve"> destinate al progetto (specificare quali e da chi)</w:t>
            </w:r>
            <w:r w:rsidR="00AD6C07" w:rsidRP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>:</w:t>
            </w:r>
            <w:r w:rsidR="00DA2023"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  <w:t xml:space="preserve"> ________________________________</w:t>
            </w:r>
          </w:p>
          <w:p w14:paraId="22C125BF" w14:textId="14DD5D45" w:rsidR="00D81F12" w:rsidRPr="00DA2023" w:rsidRDefault="00D81F12" w:rsidP="00637336">
            <w:pPr>
              <w:pStyle w:val="Paragrafoelenco"/>
              <w:ind w:left="606"/>
              <w:rPr>
                <w:rFonts w:ascii="DecimaWE Rg" w:eastAsiaTheme="minorHAnsi" w:hAnsi="DecimaWE Rg" w:cstheme="minorBidi"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hideMark/>
          </w:tcPr>
          <w:p w14:paraId="66D1E74D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AD6C07" w:rsidRPr="00173FFF" w14:paraId="58B10EA8" w14:textId="77777777" w:rsidTr="007F0DE4">
        <w:trPr>
          <w:trHeight w:val="480"/>
        </w:trPr>
        <w:tc>
          <w:tcPr>
            <w:tcW w:w="7513" w:type="dxa"/>
            <w:hideMark/>
          </w:tcPr>
          <w:p w14:paraId="211E24AE" w14:textId="51F5ED1C" w:rsidR="00D81F12" w:rsidRPr="007F0DE4" w:rsidRDefault="00AD6C07" w:rsidP="00753C7D">
            <w:pPr>
              <w:pStyle w:val="Paragrafoelenco"/>
              <w:jc w:val="right"/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</w:pPr>
            <w:r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TOTAL</w:t>
            </w:r>
            <w:r w:rsidR="00753C7D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E</w:t>
            </w:r>
            <w:r w:rsidR="00D81F12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440C3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DELLE</w:t>
            </w:r>
            <w:r w:rsidR="00D81F12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 xml:space="preserve"> ENTRATE </w:t>
            </w:r>
            <w:r w:rsidR="003958A4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COMPLESSIVE</w:t>
            </w:r>
          </w:p>
        </w:tc>
        <w:tc>
          <w:tcPr>
            <w:tcW w:w="1978" w:type="dxa"/>
            <w:shd w:val="clear" w:color="auto" w:fill="auto"/>
            <w:hideMark/>
          </w:tcPr>
          <w:p w14:paraId="1C71E6D4" w14:textId="77777777" w:rsidR="00D81F12" w:rsidRPr="00173FFF" w:rsidRDefault="00D81F12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E86A81" w:rsidRPr="00173FFF" w14:paraId="2B10D074" w14:textId="77777777" w:rsidTr="007F0DE4">
        <w:trPr>
          <w:trHeight w:val="480"/>
        </w:trPr>
        <w:tc>
          <w:tcPr>
            <w:tcW w:w="7513" w:type="dxa"/>
          </w:tcPr>
          <w:p w14:paraId="7B7C1F47" w14:textId="0207E49A" w:rsidR="00E86A81" w:rsidRPr="007F0DE4" w:rsidRDefault="00E86A81" w:rsidP="001A5B71">
            <w:pPr>
              <w:pStyle w:val="Paragrafoelenco"/>
              <w:jc w:val="right"/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</w:pPr>
            <w:r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 xml:space="preserve">di cui la </w:t>
            </w:r>
            <w:r w:rsidR="001A5B71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 xml:space="preserve">SOMMA </w:t>
            </w:r>
            <w:r w:rsidR="008440C3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 xml:space="preserve">DELLE </w:t>
            </w:r>
            <w:r w:rsidR="001A5B71"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>ENTRATE</w:t>
            </w:r>
            <w:r w:rsidRPr="007F0DE4">
              <w:rPr>
                <w:rFonts w:ascii="DecimaWE Rg" w:hAnsi="DecimaWE Rg"/>
                <w:b/>
                <w:bCs/>
                <w:color w:val="000000"/>
                <w:sz w:val="18"/>
                <w:szCs w:val="18"/>
              </w:rPr>
              <w:t xml:space="preserve"> dalla n. 2 alla n. 7  </w:t>
            </w:r>
          </w:p>
        </w:tc>
        <w:tc>
          <w:tcPr>
            <w:tcW w:w="1978" w:type="dxa"/>
            <w:shd w:val="clear" w:color="auto" w:fill="auto"/>
          </w:tcPr>
          <w:p w14:paraId="63C8D7EF" w14:textId="28EE9DA4" w:rsidR="00E86A81" w:rsidRPr="00173FFF" w:rsidRDefault="001A5B71" w:rsidP="00D81F12">
            <w:pPr>
              <w:pStyle w:val="Paragrafoelenco"/>
              <w:rPr>
                <w:rFonts w:ascii="DecimaWE Rg" w:hAnsi="DecimaWE Rg"/>
                <w:color w:val="000000"/>
                <w:sz w:val="18"/>
                <w:szCs w:val="18"/>
              </w:rPr>
            </w:pPr>
            <w:r w:rsidRPr="00173FFF">
              <w:rPr>
                <w:rFonts w:ascii="DecimaWE Rg" w:hAnsi="DecimaWE Rg"/>
                <w:color w:val="000000"/>
                <w:sz w:val="18"/>
                <w:szCs w:val="18"/>
              </w:rPr>
              <w:t>0,00</w:t>
            </w:r>
          </w:p>
        </w:tc>
      </w:tr>
      <w:tr w:rsidR="00D81F12" w:rsidRPr="00173FFF" w14:paraId="6C9AC1E2" w14:textId="77777777" w:rsidTr="006B1831">
        <w:trPr>
          <w:trHeight w:val="523"/>
        </w:trPr>
        <w:tc>
          <w:tcPr>
            <w:tcW w:w="9491" w:type="dxa"/>
            <w:gridSpan w:val="2"/>
            <w:hideMark/>
          </w:tcPr>
          <w:p w14:paraId="1B8C335A" w14:textId="61045C31" w:rsidR="00D81F12" w:rsidRPr="001F02CD" w:rsidRDefault="00D81F12" w:rsidP="008B5880">
            <w:pPr>
              <w:pStyle w:val="Paragrafoelenco"/>
              <w:ind w:left="39"/>
              <w:jc w:val="both"/>
              <w:rPr>
                <w:rFonts w:ascii="DecimaWE Rg" w:hAnsi="DecimaWE Rg"/>
                <w:i/>
                <w:color w:val="000000"/>
                <w:sz w:val="16"/>
                <w:szCs w:val="16"/>
              </w:rPr>
            </w:pPr>
            <w:r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  <w:t>[1]</w:t>
            </w:r>
            <w:r w:rsidRPr="001F02CD">
              <w:rPr>
                <w:rFonts w:ascii="DecimaWE Rg" w:hAnsi="DecimaWE Rg"/>
                <w:i/>
                <w:color w:val="000000"/>
                <w:sz w:val="16"/>
                <w:szCs w:val="16"/>
              </w:rPr>
              <w:t xml:space="preserve"> </w:t>
            </w:r>
            <w:r w:rsidRPr="001F02CD">
              <w:rPr>
                <w:rFonts w:ascii="DecimaWE Rg" w:hAnsi="DecimaWE Rg"/>
                <w:i/>
                <w:sz w:val="16"/>
                <w:szCs w:val="16"/>
              </w:rPr>
              <w:t xml:space="preserve">NEL CASO </w:t>
            </w:r>
            <w:r w:rsidRPr="001F02CD">
              <w:rPr>
                <w:rFonts w:ascii="DecimaWE Rg" w:hAnsi="DecimaWE Rg"/>
                <w:bCs/>
                <w:i/>
                <w:sz w:val="16"/>
                <w:szCs w:val="16"/>
              </w:rPr>
              <w:t>IL CONTRIBUTO</w:t>
            </w:r>
            <w:r w:rsidRPr="001F02CD">
              <w:rPr>
                <w:rFonts w:ascii="DecimaWE Rg" w:hAnsi="DecimaWE Rg"/>
                <w:i/>
                <w:sz w:val="16"/>
                <w:szCs w:val="16"/>
              </w:rPr>
              <w:t xml:space="preserve"> CONCESSO </w:t>
            </w:r>
            <w:r w:rsidRPr="001F02CD">
              <w:rPr>
                <w:rFonts w:ascii="DecimaWE Rg" w:hAnsi="DecimaWE Rg"/>
                <w:bCs/>
                <w:i/>
                <w:sz w:val="16"/>
                <w:szCs w:val="16"/>
              </w:rPr>
              <w:t>SIA INFERIORE</w:t>
            </w:r>
            <w:r w:rsidRPr="001F02CD">
              <w:rPr>
                <w:rFonts w:ascii="DecimaWE Rg" w:hAnsi="DecimaWE Rg"/>
                <w:i/>
                <w:sz w:val="16"/>
                <w:szCs w:val="16"/>
              </w:rPr>
              <w:t xml:space="preserve"> AL FABBISOGNO DI FINANZIAMENTO </w:t>
            </w:r>
            <w:r w:rsidRPr="001F02CD">
              <w:rPr>
                <w:rFonts w:ascii="DecimaWE Rg" w:hAnsi="DecimaWE Rg"/>
                <w:bCs/>
                <w:i/>
                <w:sz w:val="16"/>
                <w:szCs w:val="16"/>
              </w:rPr>
              <w:t>SPECIFICARE LE ENTRATE A COPERTURA DEL FABBISOGNO NON COPERTO DA CONTRIBUTO REGIONALE (da n</w:t>
            </w:r>
            <w:r w:rsidR="008B5880" w:rsidRPr="001F02CD">
              <w:rPr>
                <w:rFonts w:ascii="DecimaWE Rg" w:hAnsi="DecimaWE Rg"/>
                <w:bCs/>
                <w:i/>
                <w:sz w:val="16"/>
                <w:szCs w:val="16"/>
              </w:rPr>
              <w:t>.</w:t>
            </w:r>
            <w:r w:rsidRPr="001F02CD">
              <w:rPr>
                <w:rFonts w:ascii="DecimaWE Rg" w:hAnsi="DecimaWE Rg"/>
                <w:bCs/>
                <w:i/>
                <w:sz w:val="16"/>
                <w:szCs w:val="16"/>
              </w:rPr>
              <w:t xml:space="preserve"> 2 a n</w:t>
            </w:r>
            <w:r w:rsidR="008B5880" w:rsidRPr="001F02CD">
              <w:rPr>
                <w:rFonts w:ascii="DecimaWE Rg" w:hAnsi="DecimaWE Rg"/>
                <w:bCs/>
                <w:i/>
                <w:sz w:val="16"/>
                <w:szCs w:val="16"/>
              </w:rPr>
              <w:t>.</w:t>
            </w:r>
            <w:r w:rsidRPr="001F02CD">
              <w:rPr>
                <w:rFonts w:ascii="DecimaWE Rg" w:hAnsi="DecimaWE Rg"/>
                <w:bCs/>
                <w:i/>
                <w:sz w:val="16"/>
                <w:szCs w:val="16"/>
              </w:rPr>
              <w:t xml:space="preserve"> 7)</w:t>
            </w:r>
          </w:p>
        </w:tc>
      </w:tr>
      <w:tr w:rsidR="00D81F12" w:rsidRPr="00173FFF" w14:paraId="73B300DC" w14:textId="77777777" w:rsidTr="006B1831">
        <w:trPr>
          <w:trHeight w:val="701"/>
        </w:trPr>
        <w:tc>
          <w:tcPr>
            <w:tcW w:w="9491" w:type="dxa"/>
            <w:gridSpan w:val="2"/>
            <w:hideMark/>
          </w:tcPr>
          <w:p w14:paraId="080CF22B" w14:textId="5DD545EC" w:rsidR="00D81F12" w:rsidRPr="001F02CD" w:rsidRDefault="00D81F12" w:rsidP="00525E21">
            <w:pPr>
              <w:pStyle w:val="Paragrafoelenco"/>
              <w:ind w:left="0"/>
              <w:jc w:val="both"/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</w:pPr>
            <w:r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</w:rPr>
              <w:t xml:space="preserve">NOTA BENE: </w:t>
            </w:r>
            <w:r w:rsidR="006B1831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  <w:shd w:val="clear" w:color="auto" w:fill="FFFFFF" w:themeFill="background1"/>
              </w:rPr>
              <w:t>l</w:t>
            </w:r>
            <w:r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  <w:shd w:val="clear" w:color="auto" w:fill="FFFFFF" w:themeFill="background1"/>
              </w:rPr>
              <w:t>a somma del contributo regionale, dei fondi propri e di altri eventuali contributi ottenuti per la stessa iniziativa non deve superare il costo complessi</w:t>
            </w:r>
            <w:r w:rsidR="00525E21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  <w:shd w:val="clear" w:color="auto" w:fill="FFFFFF" w:themeFill="background1"/>
              </w:rPr>
              <w:t>vo dell'iniziativa, quindi</w:t>
            </w:r>
            <w:r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  <w:shd w:val="clear" w:color="auto" w:fill="FFFFFF" w:themeFill="background1"/>
              </w:rPr>
              <w:t xml:space="preserve"> il totale dei benefici economici ricevuti per l’iniziativa non </w:t>
            </w:r>
            <w:r w:rsidR="00B84121"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  <w:shd w:val="clear" w:color="auto" w:fill="FFFFFF" w:themeFill="background1"/>
              </w:rPr>
              <w:t>deve superare</w:t>
            </w:r>
            <w:r w:rsidRPr="001F02CD">
              <w:rPr>
                <w:rFonts w:ascii="DecimaWE Rg" w:hAnsi="DecimaWE Rg"/>
                <w:bCs/>
                <w:i/>
                <w:color w:val="000000"/>
                <w:sz w:val="16"/>
                <w:szCs w:val="16"/>
                <w:shd w:val="clear" w:color="auto" w:fill="FFFFFF" w:themeFill="background1"/>
              </w:rPr>
              <w:t xml:space="preserve"> il totale delle spese effettivamente sostenute per la realizzazione dei corsi di educazione musicale</w:t>
            </w:r>
          </w:p>
        </w:tc>
      </w:tr>
    </w:tbl>
    <w:p w14:paraId="04988655" w14:textId="77777777" w:rsidR="00C53391" w:rsidRPr="00C53391" w:rsidRDefault="00C53391" w:rsidP="00C53391">
      <w:pPr>
        <w:pStyle w:val="Paragrafoelenco"/>
        <w:autoSpaceDE w:val="0"/>
        <w:autoSpaceDN w:val="0"/>
        <w:adjustRightInd w:val="0"/>
        <w:spacing w:before="120" w:after="0" w:line="240" w:lineRule="auto"/>
        <w:ind w:left="357" w:right="284"/>
        <w:jc w:val="both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</w:p>
    <w:p w14:paraId="65205A37" w14:textId="6C506ABF" w:rsidR="00EE1927" w:rsidRPr="00525E21" w:rsidRDefault="00EE1927" w:rsidP="00525E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357" w:right="284" w:hanging="357"/>
        <w:jc w:val="both"/>
        <w:rPr>
          <w:rFonts w:ascii="DecimaWE Rg" w:eastAsia="Times New Roman" w:hAnsi="DecimaWE Rg" w:cs="Times New Roman"/>
          <w:color w:val="000000"/>
          <w:sz w:val="18"/>
          <w:szCs w:val="18"/>
          <w:lang w:eastAsia="it-IT"/>
        </w:rPr>
      </w:pPr>
      <w:r w:rsidRPr="00525E21">
        <w:rPr>
          <w:rFonts w:ascii="DecimaWE Rg" w:eastAsia="Times New Roman" w:hAnsi="DecimaWE Rg" w:cs="Times New Roman"/>
          <w:sz w:val="18"/>
          <w:szCs w:val="18"/>
          <w:lang w:eastAsia="it-IT"/>
        </w:rPr>
        <w:t>di essere a conoscenza degli obblighi di pubblicazione previsti dall’articolo 1, commi 125-127, della legge 4 agosto 2017, n. 124 (Legge annuale per il mercato e la concorrenza) e delle conseguenze ivi previste per il mancato adempimento in capo ai soggetti beneficiari di sussidi, sovvenzioni, vantaggi o contributi pubblici</w:t>
      </w:r>
      <w:r w:rsidR="00DA2023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 e </w:t>
      </w:r>
      <w:r w:rsidR="00DA2023" w:rsidRPr="0012318D">
        <w:rPr>
          <w:rFonts w:ascii="DecimaWE Rg" w:hAnsi="DecimaWE Rg"/>
          <w:i/>
          <w:sz w:val="16"/>
          <w:szCs w:val="16"/>
        </w:rPr>
        <w:t>(barrare</w:t>
      </w:r>
      <w:r w:rsidR="00DA2023" w:rsidRPr="0012318D">
        <w:rPr>
          <w:rFonts w:ascii="DecimaWE Rg" w:hAnsi="DecimaWE Rg"/>
          <w:i/>
          <w:sz w:val="18"/>
          <w:szCs w:val="18"/>
        </w:rPr>
        <w:t xml:space="preserve"> </w:t>
      </w:r>
      <w:r w:rsidR="00DA2023" w:rsidRPr="0012318D">
        <w:rPr>
          <w:rFonts w:ascii="DecimaWE Rg" w:hAnsi="DecimaWE Rg"/>
          <w:i/>
          <w:sz w:val="16"/>
          <w:szCs w:val="16"/>
        </w:rPr>
        <w:t xml:space="preserve">con una </w:t>
      </w:r>
      <w:r w:rsidR="00DA2023" w:rsidRPr="006D5338">
        <w:rPr>
          <w:rFonts w:ascii="DecimaWE Rg" w:hAnsi="DecimaWE Rg"/>
          <w:i/>
          <w:sz w:val="16"/>
          <w:szCs w:val="16"/>
        </w:rPr>
        <w:t>X</w:t>
      </w:r>
      <w:r w:rsidR="00DA2023" w:rsidRPr="0012318D">
        <w:rPr>
          <w:rFonts w:ascii="DecimaWE Rg" w:hAnsi="DecimaWE Rg"/>
          <w:i/>
          <w:sz w:val="16"/>
          <w:szCs w:val="16"/>
        </w:rPr>
        <w:t xml:space="preserve"> l’opzione che interessa)</w:t>
      </w:r>
      <w:r w:rsidRPr="00525E21">
        <w:rPr>
          <w:rFonts w:ascii="DecimaWE Rg" w:eastAsia="Times New Roman" w:hAnsi="DecimaWE Rg" w:cs="Times New Roman"/>
          <w:sz w:val="18"/>
          <w:szCs w:val="18"/>
          <w:lang w:eastAsia="it-IT"/>
        </w:rPr>
        <w:t>;</w:t>
      </w:r>
    </w:p>
    <w:p w14:paraId="2531D536" w14:textId="77777777" w:rsidR="00EE1927" w:rsidRPr="00DA2023" w:rsidRDefault="00EE1927" w:rsidP="00EE1927">
      <w:pPr>
        <w:autoSpaceDE w:val="0"/>
        <w:autoSpaceDN w:val="0"/>
        <w:adjustRightInd w:val="0"/>
        <w:spacing w:after="0" w:line="240" w:lineRule="auto"/>
        <w:ind w:left="66" w:right="282"/>
        <w:jc w:val="both"/>
        <w:rPr>
          <w:rFonts w:ascii="DecimaWE Rg" w:eastAsia="Times New Roman" w:hAnsi="DecimaWE Rg" w:cs="Times New Roman"/>
          <w:b/>
          <w:color w:val="000000"/>
          <w:sz w:val="18"/>
          <w:szCs w:val="18"/>
          <w:highlight w:val="yellow"/>
          <w:lang w:eastAsia="it-IT"/>
        </w:rPr>
      </w:pPr>
    </w:p>
    <w:p w14:paraId="48ED713B" w14:textId="0B96E8C8" w:rsidR="00EE1927" w:rsidRPr="00525E21" w:rsidRDefault="00EE1927" w:rsidP="00525E21">
      <w:pPr>
        <w:spacing w:after="120"/>
        <w:ind w:left="425" w:right="282"/>
        <w:jc w:val="both"/>
        <w:rPr>
          <w:rFonts w:ascii="DecimaWE Rg" w:hAnsi="DecimaWE Rg"/>
          <w:sz w:val="18"/>
          <w:szCs w:val="18"/>
        </w:rPr>
      </w:pPr>
      <w:r w:rsidRPr="00525E21">
        <w:rPr>
          <w:rFonts w:cs="Arial"/>
          <w:color w:val="000000"/>
          <w:sz w:val="18"/>
          <w:szCs w:val="18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5E21">
        <w:rPr>
          <w:sz w:val="18"/>
          <w:szCs w:val="18"/>
        </w:rPr>
        <w:instrText xml:space="preserve"> FORMCHECKBOX </w:instrText>
      </w:r>
      <w:r w:rsidR="00394F5D">
        <w:rPr>
          <w:rFonts w:cs="Arial"/>
          <w:color w:val="000000"/>
          <w:sz w:val="18"/>
          <w:szCs w:val="18"/>
        </w:rPr>
      </w:r>
      <w:r w:rsidR="00394F5D">
        <w:rPr>
          <w:rFonts w:cs="Arial"/>
          <w:color w:val="000000"/>
          <w:sz w:val="18"/>
          <w:szCs w:val="18"/>
        </w:rPr>
        <w:fldChar w:fldCharType="separate"/>
      </w:r>
      <w:r w:rsidRPr="00525E21">
        <w:rPr>
          <w:rFonts w:ascii="DecimaWE Rg" w:hAnsi="DecimaWE Rg" w:cs="Arial"/>
          <w:color w:val="000000"/>
          <w:sz w:val="18"/>
          <w:szCs w:val="18"/>
        </w:rPr>
        <w:fldChar w:fldCharType="end"/>
      </w:r>
      <w:r w:rsidRPr="00525E21">
        <w:rPr>
          <w:rFonts w:ascii="DecimaWE Rg" w:hAnsi="DecimaWE Rg" w:cs="Arial"/>
          <w:color w:val="000000"/>
          <w:sz w:val="18"/>
          <w:szCs w:val="18"/>
        </w:rPr>
        <w:t xml:space="preserve"> </w:t>
      </w:r>
      <w:r w:rsidRPr="00525E21">
        <w:rPr>
          <w:rFonts w:ascii="DecimaWE Rg" w:hAnsi="DecimaWE Rg"/>
          <w:sz w:val="18"/>
          <w:szCs w:val="18"/>
        </w:rPr>
        <w:t xml:space="preserve">di aver pubblicato o di impegnarsi a pubblicare le erogazioni pubbliche effettivamente percepite nel corso dell’esercizio finanziario precedente </w:t>
      </w:r>
      <w:r w:rsidR="00525E21">
        <w:rPr>
          <w:rFonts w:ascii="DecimaWE Rg" w:hAnsi="DecimaWE Rg"/>
          <w:sz w:val="18"/>
          <w:szCs w:val="18"/>
        </w:rPr>
        <w:t>n</w:t>
      </w:r>
      <w:r w:rsidRPr="00525E21">
        <w:rPr>
          <w:rFonts w:ascii="DecimaWE Rg" w:hAnsi="DecimaWE Rg"/>
          <w:sz w:val="18"/>
          <w:szCs w:val="18"/>
        </w:rPr>
        <w:t>ella sezione denominata___</w:t>
      </w:r>
      <w:r w:rsidRPr="00DA2023">
        <w:rPr>
          <w:rFonts w:ascii="DecimaWE Rg" w:hAnsi="DecimaWE Rg"/>
          <w:sz w:val="18"/>
          <w:szCs w:val="18"/>
        </w:rPr>
        <w:t>_________________________________________</w:t>
      </w:r>
      <w:r w:rsidRPr="00525E21">
        <w:rPr>
          <w:rFonts w:ascii="DecimaWE Rg" w:hAnsi="DecimaWE Rg"/>
          <w:sz w:val="18"/>
          <w:szCs w:val="18"/>
        </w:rPr>
        <w:t>__ del __</w:t>
      </w:r>
      <w:r w:rsidRPr="00DA2023">
        <w:rPr>
          <w:rFonts w:ascii="DecimaWE Rg" w:hAnsi="DecimaWE Rg"/>
          <w:sz w:val="18"/>
          <w:szCs w:val="18"/>
        </w:rPr>
        <w:t>___________________</w:t>
      </w:r>
      <w:r w:rsidR="001F02CD">
        <w:rPr>
          <w:rFonts w:ascii="DecimaWE Rg" w:hAnsi="DecimaWE Rg"/>
          <w:sz w:val="18"/>
          <w:szCs w:val="18"/>
        </w:rPr>
        <w:t>___</w:t>
      </w:r>
      <w:r w:rsidR="00525E21" w:rsidRPr="00DA2023">
        <w:rPr>
          <w:rFonts w:ascii="DecimaWE Rg" w:hAnsi="DecimaWE Rg"/>
          <w:sz w:val="18"/>
          <w:szCs w:val="18"/>
        </w:rPr>
        <w:t xml:space="preserve"> </w:t>
      </w:r>
      <w:r w:rsidRPr="00525E21">
        <w:rPr>
          <w:rFonts w:ascii="DecimaWE Rg" w:hAnsi="DecimaWE Rg"/>
          <w:sz w:val="16"/>
          <w:szCs w:val="16"/>
        </w:rPr>
        <w:t>(</w:t>
      </w:r>
      <w:r w:rsidRPr="00525E21">
        <w:rPr>
          <w:rFonts w:ascii="DecimaWE Rg" w:hAnsi="DecimaWE Rg"/>
          <w:i/>
          <w:sz w:val="16"/>
          <w:szCs w:val="16"/>
          <w:shd w:val="clear" w:color="auto" w:fill="FFFFFF"/>
        </w:rPr>
        <w:t>a seconda della propria natura giuridica</w:t>
      </w:r>
      <w:r w:rsidRPr="00525E21">
        <w:rPr>
          <w:rFonts w:ascii="DecimaWE Rg" w:hAnsi="DecimaWE Rg"/>
          <w:i/>
          <w:sz w:val="16"/>
          <w:szCs w:val="16"/>
        </w:rPr>
        <w:t>, specificare se si tratta del proprio sito internet e/o del portale digitale delle associazioni di categoria di appartenenza e/o della nota integrativa del bilancio di esercizio e dell’eventuale bilancio consolidato</w:t>
      </w:r>
      <w:r w:rsidRPr="00525E21">
        <w:rPr>
          <w:rFonts w:ascii="DecimaWE Rg" w:hAnsi="DecimaWE Rg"/>
          <w:sz w:val="16"/>
          <w:szCs w:val="16"/>
        </w:rPr>
        <w:t>)</w:t>
      </w:r>
    </w:p>
    <w:p w14:paraId="581DBE32" w14:textId="77777777" w:rsidR="00EE1927" w:rsidRPr="00525E21" w:rsidRDefault="00EE1927" w:rsidP="00EE1927">
      <w:pPr>
        <w:spacing w:after="120"/>
        <w:ind w:left="425" w:right="282"/>
        <w:jc w:val="both"/>
        <w:rPr>
          <w:rFonts w:ascii="DecimaWE Rg" w:hAnsi="DecimaWE Rg"/>
          <w:sz w:val="18"/>
          <w:szCs w:val="18"/>
        </w:rPr>
      </w:pPr>
      <w:r w:rsidRPr="00525E21">
        <w:rPr>
          <w:rFonts w:ascii="DecimaWE Rg" w:hAnsi="DecimaWE Rg"/>
          <w:sz w:val="18"/>
          <w:szCs w:val="18"/>
        </w:rPr>
        <w:t>oppure,</w:t>
      </w:r>
    </w:p>
    <w:p w14:paraId="1C40FAE3" w14:textId="7BEF4B86" w:rsidR="00525E21" w:rsidRDefault="00EE1927" w:rsidP="00525E21">
      <w:pPr>
        <w:spacing w:after="120"/>
        <w:ind w:left="425" w:right="284"/>
        <w:jc w:val="both"/>
        <w:rPr>
          <w:rFonts w:ascii="DecimaWE Rg" w:hAnsi="DecimaWE Rg"/>
          <w:sz w:val="18"/>
          <w:szCs w:val="18"/>
        </w:rPr>
      </w:pPr>
      <w:r w:rsidRPr="00525E21">
        <w:rPr>
          <w:rFonts w:cs="Arial"/>
          <w:color w:val="000000"/>
          <w:sz w:val="18"/>
          <w:szCs w:val="18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5E21">
        <w:rPr>
          <w:sz w:val="18"/>
          <w:szCs w:val="18"/>
        </w:rPr>
        <w:instrText xml:space="preserve"> FORMCHECKBOX </w:instrText>
      </w:r>
      <w:r w:rsidR="00394F5D">
        <w:rPr>
          <w:rFonts w:cs="Arial"/>
          <w:color w:val="000000"/>
          <w:sz w:val="18"/>
          <w:szCs w:val="18"/>
        </w:rPr>
      </w:r>
      <w:r w:rsidR="00394F5D">
        <w:rPr>
          <w:rFonts w:cs="Arial"/>
          <w:color w:val="000000"/>
          <w:sz w:val="18"/>
          <w:szCs w:val="18"/>
        </w:rPr>
        <w:fldChar w:fldCharType="separate"/>
      </w:r>
      <w:r w:rsidRPr="00525E21">
        <w:rPr>
          <w:rFonts w:ascii="DecimaWE Rg" w:hAnsi="DecimaWE Rg" w:cs="Arial"/>
          <w:color w:val="000000"/>
          <w:sz w:val="18"/>
          <w:szCs w:val="18"/>
        </w:rPr>
        <w:fldChar w:fldCharType="end"/>
      </w:r>
      <w:r w:rsidRPr="00525E21">
        <w:rPr>
          <w:rFonts w:ascii="DecimaWE Rg" w:hAnsi="DecimaWE Rg" w:cs="Arial"/>
          <w:color w:val="000000"/>
          <w:sz w:val="18"/>
          <w:szCs w:val="18"/>
        </w:rPr>
        <w:t xml:space="preserve"> </w:t>
      </w:r>
      <w:r w:rsidRPr="00525E21">
        <w:rPr>
          <w:rFonts w:ascii="DecimaWE Rg" w:hAnsi="DecimaWE Rg"/>
          <w:sz w:val="18"/>
          <w:szCs w:val="18"/>
        </w:rPr>
        <w:t>di non aver pubblicato le erogazioni pubbliche effettivamente percepite nel corso dell’es</w:t>
      </w:r>
      <w:r w:rsidR="00525E21">
        <w:rPr>
          <w:rFonts w:ascii="DecimaWE Rg" w:hAnsi="DecimaWE Rg"/>
          <w:sz w:val="18"/>
          <w:szCs w:val="18"/>
        </w:rPr>
        <w:t>ercizio finanziario precedente</w:t>
      </w:r>
      <w:r w:rsidRPr="00525E21">
        <w:rPr>
          <w:rFonts w:ascii="DecimaWE Rg" w:hAnsi="DecimaWE Rg"/>
          <w:sz w:val="18"/>
          <w:szCs w:val="18"/>
        </w:rPr>
        <w:t xml:space="preserve">, per la seguente motivazione </w:t>
      </w:r>
      <w:r w:rsidRPr="00525E21">
        <w:rPr>
          <w:rFonts w:ascii="DecimaWE Rg" w:hAnsi="DecimaWE Rg"/>
          <w:i/>
          <w:sz w:val="16"/>
          <w:szCs w:val="16"/>
        </w:rPr>
        <w:t xml:space="preserve">__________________________________________________ </w:t>
      </w:r>
      <w:r w:rsidR="008E407F">
        <w:rPr>
          <w:rFonts w:ascii="DecimaWE Rg" w:hAnsi="DecimaWE Rg"/>
          <w:i/>
          <w:sz w:val="16"/>
          <w:szCs w:val="16"/>
        </w:rPr>
        <w:t xml:space="preserve"> </w:t>
      </w:r>
      <w:r w:rsidR="001F02CD">
        <w:rPr>
          <w:rFonts w:ascii="DecimaWE Rg" w:hAnsi="DecimaWE Rg"/>
          <w:i/>
          <w:sz w:val="16"/>
          <w:szCs w:val="16"/>
        </w:rPr>
        <w:t xml:space="preserve"> </w:t>
      </w:r>
      <w:r w:rsidR="005F3244">
        <w:rPr>
          <w:rFonts w:ascii="DecimaWE Rg" w:hAnsi="DecimaWE Rg"/>
          <w:i/>
          <w:sz w:val="16"/>
          <w:szCs w:val="16"/>
        </w:rPr>
        <w:t xml:space="preserve"> </w:t>
      </w:r>
      <w:r w:rsidRPr="00525E21">
        <w:rPr>
          <w:rFonts w:ascii="DecimaWE Rg" w:hAnsi="DecimaWE Rg"/>
          <w:i/>
          <w:sz w:val="16"/>
          <w:szCs w:val="16"/>
        </w:rPr>
        <w:t>(ad es. in quanto il totale dei vantaggi ricevuti è inferiore a 10.000,00 euro)</w:t>
      </w:r>
      <w:r w:rsidRPr="00525E21">
        <w:rPr>
          <w:rFonts w:ascii="DecimaWE Rg" w:hAnsi="DecimaWE Rg"/>
          <w:sz w:val="18"/>
          <w:szCs w:val="18"/>
        </w:rPr>
        <w:t>;</w:t>
      </w:r>
    </w:p>
    <w:p w14:paraId="1D6D5C7E" w14:textId="319953BE" w:rsidR="008E407F" w:rsidRPr="008E407F" w:rsidRDefault="00464433" w:rsidP="008E407F">
      <w:pPr>
        <w:pStyle w:val="Paragrafoelenco"/>
        <w:numPr>
          <w:ilvl w:val="0"/>
          <w:numId w:val="11"/>
        </w:numPr>
        <w:spacing w:after="240"/>
        <w:ind w:left="357" w:right="284" w:hanging="357"/>
        <w:jc w:val="both"/>
        <w:rPr>
          <w:rFonts w:ascii="DecimaWE Rg" w:hAnsi="DecimaWE Rg"/>
          <w:sz w:val="18"/>
          <w:szCs w:val="18"/>
        </w:rPr>
      </w:pPr>
      <w:r w:rsidRPr="00525E21">
        <w:rPr>
          <w:rFonts w:ascii="DecimaWE Rg" w:eastAsia="Times New Roman" w:hAnsi="DecimaWE Rg" w:cs="Times New Roman"/>
          <w:sz w:val="18"/>
          <w:szCs w:val="18"/>
          <w:lang w:eastAsia="it-IT"/>
        </w:rPr>
        <w:t>di</w:t>
      </w:r>
      <w:r w:rsidRPr="00525E21">
        <w:rPr>
          <w:rFonts w:ascii="DecimaWE Rg" w:hAnsi="DecimaWE Rg"/>
          <w:sz w:val="18"/>
          <w:szCs w:val="18"/>
        </w:rPr>
        <w:t xml:space="preserve"> essere informato/a ai sensi e per gli effetti di cui al Regolamento </w:t>
      </w:r>
      <w:r w:rsidRPr="00525E21">
        <w:rPr>
          <w:rFonts w:ascii="DecimaWE Rg" w:eastAsia="Times New Roman" w:hAnsi="DecimaWE Rg" w:cs="Times New Roman"/>
          <w:sz w:val="18"/>
          <w:szCs w:val="18"/>
          <w:lang w:eastAsia="it-IT"/>
        </w:rPr>
        <w:t>Europeo sulla Privacy</w:t>
      </w:r>
      <w:r w:rsidRPr="00525E21">
        <w:rPr>
          <w:rFonts w:ascii="DecimaWE Rg" w:hAnsi="DecimaWE Rg"/>
          <w:sz w:val="18"/>
          <w:szCs w:val="18"/>
        </w:rPr>
        <w:t xml:space="preserve"> n. 2016/679 e al D.Lgs. n. 196/2003, come modificato dal D.Lgs. n. 101/2018, che i dati raccolti saranno trattati, anche con strumenti informatici, </w:t>
      </w:r>
      <w:r w:rsidRPr="00525E21">
        <w:rPr>
          <w:rFonts w:ascii="DecimaWE Rg" w:eastAsia="Times New Roman" w:hAnsi="DecimaWE Rg" w:cs="Times New Roman"/>
          <w:sz w:val="18"/>
          <w:szCs w:val="18"/>
          <w:lang w:eastAsia="it-IT"/>
        </w:rPr>
        <w:t xml:space="preserve">esclusivamente nell’ambito del </w:t>
      </w:r>
      <w:r w:rsidRPr="00525E21">
        <w:rPr>
          <w:rFonts w:ascii="DecimaWE Rg" w:hAnsi="DecimaWE Rg"/>
          <w:sz w:val="18"/>
          <w:szCs w:val="18"/>
        </w:rPr>
        <w:t>procedimento contributivo per il quale la presente dichiarazione viene resa.</w:t>
      </w:r>
      <w:r w:rsidR="008E407F" w:rsidRPr="008E407F">
        <w:rPr>
          <w:rFonts w:ascii="DecimaWE Rg" w:hAnsi="DecimaWE Rg"/>
          <w:i/>
          <w:iCs/>
          <w:sz w:val="18"/>
          <w:szCs w:val="18"/>
        </w:rPr>
        <w:t>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4981"/>
      </w:tblGrid>
      <w:tr w:rsidR="00464433" w:rsidRPr="00280395" w14:paraId="666577BE" w14:textId="77777777" w:rsidTr="00173FFF">
        <w:tc>
          <w:tcPr>
            <w:tcW w:w="4510" w:type="dxa"/>
            <w:shd w:val="clear" w:color="auto" w:fill="auto"/>
          </w:tcPr>
          <w:p w14:paraId="22FFF323" w14:textId="77777777" w:rsidR="00C6275A" w:rsidRPr="00C53391" w:rsidRDefault="00C6275A" w:rsidP="00212457">
            <w:pPr>
              <w:spacing w:before="120"/>
              <w:rPr>
                <w:rFonts w:ascii="DecimaWE Rg" w:hAnsi="DecimaWE Rg"/>
                <w:sz w:val="16"/>
                <w:szCs w:val="16"/>
              </w:rPr>
            </w:pPr>
          </w:p>
          <w:p w14:paraId="53E7714A" w14:textId="3C2CF000" w:rsidR="00212457" w:rsidRPr="00C53391" w:rsidRDefault="00212457" w:rsidP="00212457">
            <w:pPr>
              <w:spacing w:before="120"/>
              <w:rPr>
                <w:rFonts w:ascii="DecimaWE Rg" w:hAnsi="DecimaWE Rg"/>
                <w:sz w:val="16"/>
                <w:szCs w:val="16"/>
              </w:rPr>
            </w:pPr>
            <w:r w:rsidRPr="00C53391">
              <w:rPr>
                <w:rFonts w:ascii="DecimaWE Rg" w:hAnsi="DecimaWE Rg"/>
                <w:sz w:val="16"/>
                <w:szCs w:val="16"/>
              </w:rPr>
              <w:t>Luogo e data _______________,</w:t>
            </w:r>
            <w:r w:rsidR="00C6275A" w:rsidRPr="00C53391">
              <w:rPr>
                <w:rFonts w:ascii="DecimaWE Rg" w:hAnsi="DecimaWE Rg"/>
                <w:sz w:val="16"/>
                <w:szCs w:val="16"/>
              </w:rPr>
              <w:t xml:space="preserve"> </w:t>
            </w:r>
            <w:r w:rsidRPr="00C53391">
              <w:rPr>
                <w:rFonts w:ascii="DecimaWE Rg" w:hAnsi="DecimaWE Rg"/>
                <w:sz w:val="16"/>
                <w:szCs w:val="16"/>
              </w:rPr>
              <w:t>_______________</w:t>
            </w:r>
          </w:p>
          <w:p w14:paraId="47492429" w14:textId="7979E90C" w:rsidR="00464433" w:rsidRPr="00C53391" w:rsidRDefault="00464433" w:rsidP="00564E36">
            <w:pPr>
              <w:spacing w:after="240"/>
              <w:jc w:val="both"/>
              <w:rPr>
                <w:rFonts w:ascii="DecimaWE Rg" w:hAnsi="DecimaWE Rg"/>
                <w:sz w:val="16"/>
                <w:szCs w:val="16"/>
              </w:rPr>
            </w:pPr>
          </w:p>
        </w:tc>
        <w:tc>
          <w:tcPr>
            <w:tcW w:w="4981" w:type="dxa"/>
            <w:shd w:val="clear" w:color="auto" w:fill="auto"/>
          </w:tcPr>
          <w:p w14:paraId="5BFD052C" w14:textId="77777777" w:rsidR="00464433" w:rsidRPr="00C53391" w:rsidRDefault="00464433" w:rsidP="00564E36">
            <w:pPr>
              <w:jc w:val="center"/>
              <w:rPr>
                <w:rFonts w:ascii="DecimaWE Rg" w:hAnsi="DecimaWE Rg"/>
                <w:sz w:val="16"/>
                <w:szCs w:val="16"/>
              </w:rPr>
            </w:pPr>
            <w:r w:rsidRPr="00C53391">
              <w:rPr>
                <w:rFonts w:ascii="DecimaWE Rg" w:hAnsi="DecimaWE Rg"/>
                <w:sz w:val="16"/>
                <w:szCs w:val="16"/>
              </w:rPr>
              <w:t>IL DICHIARANTE</w:t>
            </w:r>
          </w:p>
          <w:p w14:paraId="44C0C492" w14:textId="5D963287" w:rsidR="00464433" w:rsidRPr="00C53391" w:rsidRDefault="00464433" w:rsidP="00E3572C">
            <w:pPr>
              <w:jc w:val="center"/>
              <w:rPr>
                <w:rFonts w:ascii="DecimaWE Rg" w:hAnsi="DecimaWE Rg"/>
                <w:sz w:val="16"/>
                <w:szCs w:val="16"/>
              </w:rPr>
            </w:pPr>
            <w:r w:rsidRPr="00C53391">
              <w:rPr>
                <w:rFonts w:ascii="DecimaWE Rg" w:hAnsi="DecimaWE Rg"/>
                <w:sz w:val="16"/>
                <w:szCs w:val="16"/>
              </w:rPr>
              <w:t>_________________________________</w:t>
            </w:r>
          </w:p>
          <w:p w14:paraId="3241F865" w14:textId="69AA44DA" w:rsidR="00464433" w:rsidRPr="00C53391" w:rsidRDefault="005F5742" w:rsidP="00564E36">
            <w:pPr>
              <w:spacing w:after="0"/>
              <w:jc w:val="center"/>
              <w:rPr>
                <w:rFonts w:ascii="DecimaWE Rg" w:hAnsi="DecimaWE Rg"/>
                <w:sz w:val="16"/>
                <w:szCs w:val="16"/>
              </w:rPr>
            </w:pPr>
            <w:r>
              <w:rPr>
                <w:rFonts w:ascii="DecimaWE Rg" w:hAnsi="DecimaWE Rg"/>
                <w:sz w:val="16"/>
                <w:szCs w:val="16"/>
              </w:rPr>
              <w:t>F</w:t>
            </w:r>
            <w:r w:rsidR="00464433" w:rsidRPr="00C53391">
              <w:rPr>
                <w:rFonts w:ascii="DecimaWE Rg" w:hAnsi="DecimaWE Rg"/>
                <w:sz w:val="16"/>
                <w:szCs w:val="16"/>
              </w:rPr>
              <w:t xml:space="preserve">irma digitale </w:t>
            </w:r>
          </w:p>
          <w:p w14:paraId="4CC2C0A6" w14:textId="18153993" w:rsidR="00464433" w:rsidRPr="00C53391" w:rsidRDefault="00464433" w:rsidP="00173FFF">
            <w:pPr>
              <w:spacing w:after="0"/>
              <w:jc w:val="center"/>
              <w:rPr>
                <w:rFonts w:ascii="DecimaWE Rg" w:hAnsi="DecimaWE Rg"/>
                <w:sz w:val="16"/>
                <w:szCs w:val="16"/>
              </w:rPr>
            </w:pPr>
            <w:r w:rsidRPr="00C53391">
              <w:rPr>
                <w:rFonts w:ascii="DecimaWE Rg" w:hAnsi="DecimaWE Rg"/>
                <w:sz w:val="16"/>
                <w:szCs w:val="16"/>
              </w:rPr>
              <w:t xml:space="preserve">del legale rappresentante </w:t>
            </w:r>
          </w:p>
        </w:tc>
      </w:tr>
    </w:tbl>
    <w:p w14:paraId="212C6B2B" w14:textId="6948CD73" w:rsidR="00BB2ED1" w:rsidRPr="008E407F" w:rsidRDefault="00BB2ED1" w:rsidP="00D04270">
      <w:pPr>
        <w:rPr>
          <w:rFonts w:ascii="DecimaWE Rg" w:hAnsi="DecimaWE Rg"/>
          <w:sz w:val="16"/>
          <w:szCs w:val="16"/>
        </w:rPr>
      </w:pPr>
    </w:p>
    <w:sectPr w:rsidR="00BB2ED1" w:rsidRPr="008E407F" w:rsidSect="00025EE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77A1" w14:textId="77777777" w:rsidR="00394F5D" w:rsidRDefault="00394F5D" w:rsidP="00E22EC9">
      <w:pPr>
        <w:spacing w:after="0" w:line="240" w:lineRule="auto"/>
      </w:pPr>
      <w:r>
        <w:separator/>
      </w:r>
    </w:p>
  </w:endnote>
  <w:endnote w:type="continuationSeparator" w:id="0">
    <w:p w14:paraId="1D6AD3AA" w14:textId="77777777" w:rsidR="00394F5D" w:rsidRDefault="00394F5D" w:rsidP="00E2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">
    <w:altName w:val="Calibri"/>
    <w:panose1 w:val="00000000000000000000"/>
    <w:charset w:val="00"/>
    <w:family w:val="roman"/>
    <w:notTrueType/>
    <w:pitch w:val="default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056635"/>
      <w:docPartObj>
        <w:docPartGallery w:val="Page Numbers (Bottom of Page)"/>
        <w:docPartUnique/>
      </w:docPartObj>
    </w:sdtPr>
    <w:sdtEndPr/>
    <w:sdtContent>
      <w:p w14:paraId="69AF13F9" w14:textId="4903DB49" w:rsidR="00C70952" w:rsidRDefault="00C709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4A7">
          <w:rPr>
            <w:noProof/>
          </w:rPr>
          <w:t>2</w:t>
        </w:r>
        <w:r>
          <w:fldChar w:fldCharType="end"/>
        </w:r>
      </w:p>
    </w:sdtContent>
  </w:sdt>
  <w:p w14:paraId="11C09536" w14:textId="77777777" w:rsidR="00EC4CE8" w:rsidRDefault="00EC4C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30C3" w14:textId="77777777" w:rsidR="00394F5D" w:rsidRDefault="00394F5D" w:rsidP="00E22EC9">
      <w:pPr>
        <w:spacing w:after="0" w:line="240" w:lineRule="auto"/>
      </w:pPr>
      <w:r>
        <w:separator/>
      </w:r>
    </w:p>
  </w:footnote>
  <w:footnote w:type="continuationSeparator" w:id="0">
    <w:p w14:paraId="7929D476" w14:textId="77777777" w:rsidR="00394F5D" w:rsidRDefault="00394F5D" w:rsidP="00E2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CD74" w14:textId="41B88264" w:rsidR="009F7A56" w:rsidRPr="00EE1927" w:rsidRDefault="00EE1927">
    <w:pPr>
      <w:pStyle w:val="Intestazione"/>
      <w:rPr>
        <w:sz w:val="20"/>
        <w:szCs w:val="20"/>
      </w:rPr>
    </w:pPr>
    <w:r>
      <w:rPr>
        <w:rFonts w:ascii="DecimaWE Rg" w:hAnsi="DecimaWE Rg"/>
        <w:sz w:val="20"/>
        <w:szCs w:val="20"/>
      </w:rPr>
      <w:tab/>
    </w:r>
    <w:r>
      <w:rPr>
        <w:rFonts w:ascii="DecimaWE Rg" w:hAnsi="DecimaWE Rg"/>
        <w:sz w:val="20"/>
        <w:szCs w:val="20"/>
      </w:rPr>
      <w:tab/>
    </w:r>
    <w:r w:rsidRPr="00EE1927">
      <w:rPr>
        <w:rFonts w:ascii="DecimaWE Rg" w:hAnsi="DecimaWE Rg"/>
        <w:sz w:val="20"/>
        <w:szCs w:val="20"/>
      </w:rPr>
      <w:t>Allegato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6E5"/>
    <w:multiLevelType w:val="hybridMultilevel"/>
    <w:tmpl w:val="5AE6A0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4277"/>
    <w:multiLevelType w:val="hybridMultilevel"/>
    <w:tmpl w:val="33325A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63B5"/>
    <w:multiLevelType w:val="hybridMultilevel"/>
    <w:tmpl w:val="E3E670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9259F2"/>
    <w:multiLevelType w:val="hybridMultilevel"/>
    <w:tmpl w:val="6B88C976"/>
    <w:lvl w:ilvl="0" w:tplc="E23CA6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475B8"/>
    <w:multiLevelType w:val="hybridMultilevel"/>
    <w:tmpl w:val="CA34C020"/>
    <w:lvl w:ilvl="0" w:tplc="3D6E24E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474"/>
    <w:multiLevelType w:val="hybridMultilevel"/>
    <w:tmpl w:val="3CA61E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5A73"/>
    <w:multiLevelType w:val="hybridMultilevel"/>
    <w:tmpl w:val="A2B8065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1508"/>
    <w:multiLevelType w:val="hybridMultilevel"/>
    <w:tmpl w:val="1CF6531E"/>
    <w:lvl w:ilvl="0" w:tplc="2892BCD6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" w15:restartNumberingAfterBreak="0">
    <w:nsid w:val="1FDF781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754927"/>
    <w:multiLevelType w:val="hybridMultilevel"/>
    <w:tmpl w:val="12ACA612"/>
    <w:lvl w:ilvl="0" w:tplc="886291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trike w:val="0"/>
        <w:sz w:val="20"/>
        <w:szCs w:val="20"/>
      </w:rPr>
    </w:lvl>
    <w:lvl w:ilvl="1" w:tplc="F38AABE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4E0"/>
    <w:multiLevelType w:val="hybridMultilevel"/>
    <w:tmpl w:val="F8EAE6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566CE"/>
    <w:multiLevelType w:val="hybridMultilevel"/>
    <w:tmpl w:val="76D41C9C"/>
    <w:lvl w:ilvl="0" w:tplc="D534E460">
      <w:start w:val="1"/>
      <w:numFmt w:val="decimal"/>
      <w:lvlText w:val="%1."/>
      <w:lvlJc w:val="left"/>
      <w:pPr>
        <w:ind w:left="362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8E61A">
      <w:start w:val="1"/>
      <w:numFmt w:val="lowerLetter"/>
      <w:lvlText w:val="%2)"/>
      <w:lvlJc w:val="left"/>
      <w:pPr>
        <w:ind w:left="633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A8256">
      <w:start w:val="1"/>
      <w:numFmt w:val="lowerRoman"/>
      <w:lvlText w:val="%3"/>
      <w:lvlJc w:val="left"/>
      <w:pPr>
        <w:ind w:left="150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05F7E">
      <w:start w:val="1"/>
      <w:numFmt w:val="decimal"/>
      <w:lvlText w:val="%4"/>
      <w:lvlJc w:val="left"/>
      <w:pPr>
        <w:ind w:left="222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5A38">
      <w:start w:val="1"/>
      <w:numFmt w:val="lowerLetter"/>
      <w:lvlText w:val="%5"/>
      <w:lvlJc w:val="left"/>
      <w:pPr>
        <w:ind w:left="294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69AB0">
      <w:start w:val="1"/>
      <w:numFmt w:val="lowerRoman"/>
      <w:lvlText w:val="%6"/>
      <w:lvlJc w:val="left"/>
      <w:pPr>
        <w:ind w:left="366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0D83E">
      <w:start w:val="1"/>
      <w:numFmt w:val="decimal"/>
      <w:lvlText w:val="%7"/>
      <w:lvlJc w:val="left"/>
      <w:pPr>
        <w:ind w:left="438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AAB48">
      <w:start w:val="1"/>
      <w:numFmt w:val="lowerLetter"/>
      <w:lvlText w:val="%8"/>
      <w:lvlJc w:val="left"/>
      <w:pPr>
        <w:ind w:left="510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C539A">
      <w:start w:val="1"/>
      <w:numFmt w:val="lowerRoman"/>
      <w:lvlText w:val="%9"/>
      <w:lvlJc w:val="left"/>
      <w:pPr>
        <w:ind w:left="5821"/>
      </w:pPr>
      <w:rPr>
        <w:rFonts w:ascii="DecimaWE" w:eastAsia="DecimaWE" w:hAnsi="DecimaWE" w:cs="DecimaW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957A2F"/>
    <w:multiLevelType w:val="hybridMultilevel"/>
    <w:tmpl w:val="23BA100E"/>
    <w:lvl w:ilvl="0" w:tplc="2AFED976">
      <w:start w:val="3"/>
      <w:numFmt w:val="bullet"/>
      <w:lvlText w:val="-"/>
      <w:lvlJc w:val="left"/>
      <w:pPr>
        <w:ind w:left="750" w:hanging="360"/>
      </w:pPr>
      <w:rPr>
        <w:rFonts w:ascii="DecimaWE Rg" w:eastAsia="Times New Roman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3B12BA2"/>
    <w:multiLevelType w:val="hybridMultilevel"/>
    <w:tmpl w:val="358CA8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AD1AE8"/>
    <w:multiLevelType w:val="hybridMultilevel"/>
    <w:tmpl w:val="EE78205A"/>
    <w:lvl w:ilvl="0" w:tplc="5E16D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394E1E"/>
    <w:multiLevelType w:val="hybridMultilevel"/>
    <w:tmpl w:val="1A6CE7F4"/>
    <w:lvl w:ilvl="0" w:tplc="0410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09B63CD"/>
    <w:multiLevelType w:val="hybridMultilevel"/>
    <w:tmpl w:val="FC6204FE"/>
    <w:lvl w:ilvl="0" w:tplc="5E16D52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trike w:val="0"/>
        <w:sz w:val="24"/>
        <w:szCs w:val="24"/>
      </w:rPr>
    </w:lvl>
    <w:lvl w:ilvl="1" w:tplc="F38AABE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22979"/>
    <w:multiLevelType w:val="hybridMultilevel"/>
    <w:tmpl w:val="A0627A62"/>
    <w:lvl w:ilvl="0" w:tplc="61A6BC1A">
      <w:start w:val="7"/>
      <w:numFmt w:val="bullet"/>
      <w:lvlText w:val="-"/>
      <w:lvlJc w:val="left"/>
      <w:pPr>
        <w:ind w:left="785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EDD5E97"/>
    <w:multiLevelType w:val="hybridMultilevel"/>
    <w:tmpl w:val="2F74BA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77207"/>
    <w:multiLevelType w:val="hybridMultilevel"/>
    <w:tmpl w:val="A808BD18"/>
    <w:lvl w:ilvl="0" w:tplc="5E16D52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71006"/>
    <w:multiLevelType w:val="hybridMultilevel"/>
    <w:tmpl w:val="B82E4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D2DC7"/>
    <w:multiLevelType w:val="hybridMultilevel"/>
    <w:tmpl w:val="B7466856"/>
    <w:lvl w:ilvl="0" w:tplc="F766BF28">
      <w:start w:val="7"/>
      <w:numFmt w:val="decimal"/>
      <w:lvlText w:val="%1."/>
      <w:lvlJc w:val="left"/>
      <w:pPr>
        <w:ind w:left="786" w:hanging="360"/>
      </w:pPr>
      <w:rPr>
        <w:rFonts w:hint="default"/>
        <w:b/>
        <w:strike w:val="0"/>
      </w:rPr>
    </w:lvl>
    <w:lvl w:ilvl="1" w:tplc="F38AABE8">
      <w:start w:val="1"/>
      <w:numFmt w:val="lowerRoman"/>
      <w:lvlText w:val="%2)"/>
      <w:lvlJc w:val="left"/>
      <w:pPr>
        <w:ind w:left="1866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D127A85"/>
    <w:multiLevelType w:val="hybridMultilevel"/>
    <w:tmpl w:val="7B2A9F2A"/>
    <w:lvl w:ilvl="0" w:tplc="C638F40E">
      <w:numFmt w:val="bullet"/>
      <w:lvlText w:val="-"/>
      <w:lvlJc w:val="left"/>
      <w:pPr>
        <w:ind w:left="786" w:hanging="360"/>
      </w:pPr>
      <w:rPr>
        <w:rFonts w:ascii="DecimaWE Rg" w:eastAsiaTheme="minorHAnsi" w:hAnsi="DecimaWE Rg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F40067E"/>
    <w:multiLevelType w:val="hybridMultilevel"/>
    <w:tmpl w:val="7D6648CE"/>
    <w:lvl w:ilvl="0" w:tplc="44FAA852">
      <w:start w:val="9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8"/>
  </w:num>
  <w:num w:numId="8">
    <w:abstractNumId w:val="15"/>
  </w:num>
  <w:num w:numId="9">
    <w:abstractNumId w:val="7"/>
  </w:num>
  <w:num w:numId="10">
    <w:abstractNumId w:val="20"/>
  </w:num>
  <w:num w:numId="11">
    <w:abstractNumId w:val="9"/>
  </w:num>
  <w:num w:numId="12">
    <w:abstractNumId w:val="21"/>
  </w:num>
  <w:num w:numId="13">
    <w:abstractNumId w:val="11"/>
  </w:num>
  <w:num w:numId="14">
    <w:abstractNumId w:val="1"/>
  </w:num>
  <w:num w:numId="15">
    <w:abstractNumId w:val="4"/>
  </w:num>
  <w:num w:numId="16">
    <w:abstractNumId w:val="8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7"/>
  </w:num>
  <w:num w:numId="20">
    <w:abstractNumId w:val="13"/>
  </w:num>
  <w:num w:numId="21">
    <w:abstractNumId w:val="23"/>
  </w:num>
  <w:num w:numId="22">
    <w:abstractNumId w:val="0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6F"/>
    <w:rsid w:val="000065B4"/>
    <w:rsid w:val="0001254C"/>
    <w:rsid w:val="00014E87"/>
    <w:rsid w:val="000164E6"/>
    <w:rsid w:val="00022045"/>
    <w:rsid w:val="0002309E"/>
    <w:rsid w:val="00025EE8"/>
    <w:rsid w:val="000316FF"/>
    <w:rsid w:val="0003305F"/>
    <w:rsid w:val="00035C5D"/>
    <w:rsid w:val="000408DB"/>
    <w:rsid w:val="00040B65"/>
    <w:rsid w:val="000451A5"/>
    <w:rsid w:val="00045BFD"/>
    <w:rsid w:val="00052AF8"/>
    <w:rsid w:val="0006004F"/>
    <w:rsid w:val="00087734"/>
    <w:rsid w:val="000A2EB6"/>
    <w:rsid w:val="000B67F1"/>
    <w:rsid w:val="000C47C2"/>
    <w:rsid w:val="000D0484"/>
    <w:rsid w:val="000E408B"/>
    <w:rsid w:val="000F7B05"/>
    <w:rsid w:val="000F7DFA"/>
    <w:rsid w:val="00131BA8"/>
    <w:rsid w:val="00132C6C"/>
    <w:rsid w:val="00144A65"/>
    <w:rsid w:val="00146E3F"/>
    <w:rsid w:val="00154C8F"/>
    <w:rsid w:val="001578D2"/>
    <w:rsid w:val="00170290"/>
    <w:rsid w:val="00173FFF"/>
    <w:rsid w:val="001740D5"/>
    <w:rsid w:val="001766E6"/>
    <w:rsid w:val="00176FA9"/>
    <w:rsid w:val="00197093"/>
    <w:rsid w:val="001A5B71"/>
    <w:rsid w:val="001C18A4"/>
    <w:rsid w:val="001C46DB"/>
    <w:rsid w:val="001D12E7"/>
    <w:rsid w:val="001E36A5"/>
    <w:rsid w:val="001E7C75"/>
    <w:rsid w:val="001F02CD"/>
    <w:rsid w:val="001F1459"/>
    <w:rsid w:val="00205BD4"/>
    <w:rsid w:val="00210738"/>
    <w:rsid w:val="00210D14"/>
    <w:rsid w:val="00212457"/>
    <w:rsid w:val="00212560"/>
    <w:rsid w:val="00216D4A"/>
    <w:rsid w:val="002369AC"/>
    <w:rsid w:val="002B1B61"/>
    <w:rsid w:val="002B1EF1"/>
    <w:rsid w:val="002C4B1B"/>
    <w:rsid w:val="002C529B"/>
    <w:rsid w:val="002C6599"/>
    <w:rsid w:val="002D5578"/>
    <w:rsid w:val="002D7703"/>
    <w:rsid w:val="002E6EF7"/>
    <w:rsid w:val="002F2277"/>
    <w:rsid w:val="002F4840"/>
    <w:rsid w:val="003035A2"/>
    <w:rsid w:val="0031789E"/>
    <w:rsid w:val="00322683"/>
    <w:rsid w:val="00337A9B"/>
    <w:rsid w:val="003405E8"/>
    <w:rsid w:val="00351D62"/>
    <w:rsid w:val="00353027"/>
    <w:rsid w:val="00356023"/>
    <w:rsid w:val="003820A8"/>
    <w:rsid w:val="00394F5D"/>
    <w:rsid w:val="0039503B"/>
    <w:rsid w:val="00395511"/>
    <w:rsid w:val="003958A4"/>
    <w:rsid w:val="00395E0F"/>
    <w:rsid w:val="003A0071"/>
    <w:rsid w:val="003A28CE"/>
    <w:rsid w:val="003B0F9B"/>
    <w:rsid w:val="003D03D7"/>
    <w:rsid w:val="003D0B89"/>
    <w:rsid w:val="003D1A80"/>
    <w:rsid w:val="003D508A"/>
    <w:rsid w:val="003D5810"/>
    <w:rsid w:val="003D6BEF"/>
    <w:rsid w:val="003E055F"/>
    <w:rsid w:val="003F7128"/>
    <w:rsid w:val="004067E7"/>
    <w:rsid w:val="004071FE"/>
    <w:rsid w:val="00420990"/>
    <w:rsid w:val="0042334C"/>
    <w:rsid w:val="00464433"/>
    <w:rsid w:val="004746F8"/>
    <w:rsid w:val="004759E2"/>
    <w:rsid w:val="00483127"/>
    <w:rsid w:val="00483D8D"/>
    <w:rsid w:val="00487134"/>
    <w:rsid w:val="0049752A"/>
    <w:rsid w:val="004A54A7"/>
    <w:rsid w:val="004A5C7A"/>
    <w:rsid w:val="004B1B06"/>
    <w:rsid w:val="004B4F89"/>
    <w:rsid w:val="004B6794"/>
    <w:rsid w:val="004C07F1"/>
    <w:rsid w:val="004D02E5"/>
    <w:rsid w:val="004E517D"/>
    <w:rsid w:val="004E67D4"/>
    <w:rsid w:val="004F217D"/>
    <w:rsid w:val="004F4204"/>
    <w:rsid w:val="00500981"/>
    <w:rsid w:val="005144C6"/>
    <w:rsid w:val="00525E21"/>
    <w:rsid w:val="005441C4"/>
    <w:rsid w:val="0054511A"/>
    <w:rsid w:val="00547EE6"/>
    <w:rsid w:val="00554680"/>
    <w:rsid w:val="00555601"/>
    <w:rsid w:val="00557883"/>
    <w:rsid w:val="0057183D"/>
    <w:rsid w:val="005752F4"/>
    <w:rsid w:val="005937BC"/>
    <w:rsid w:val="005A3555"/>
    <w:rsid w:val="005C53EE"/>
    <w:rsid w:val="005D44B2"/>
    <w:rsid w:val="005F2D36"/>
    <w:rsid w:val="005F3244"/>
    <w:rsid w:val="005F5742"/>
    <w:rsid w:val="005F7905"/>
    <w:rsid w:val="00607BE9"/>
    <w:rsid w:val="0063266D"/>
    <w:rsid w:val="00637336"/>
    <w:rsid w:val="006726DE"/>
    <w:rsid w:val="00672BD1"/>
    <w:rsid w:val="006A171C"/>
    <w:rsid w:val="006A4315"/>
    <w:rsid w:val="006A6161"/>
    <w:rsid w:val="006B1831"/>
    <w:rsid w:val="006C2D4F"/>
    <w:rsid w:val="006C727A"/>
    <w:rsid w:val="006D34DF"/>
    <w:rsid w:val="006D64CD"/>
    <w:rsid w:val="006E64CC"/>
    <w:rsid w:val="006F63C3"/>
    <w:rsid w:val="00715EB8"/>
    <w:rsid w:val="007244F1"/>
    <w:rsid w:val="007451B4"/>
    <w:rsid w:val="00753C7D"/>
    <w:rsid w:val="00760231"/>
    <w:rsid w:val="00761D90"/>
    <w:rsid w:val="00762854"/>
    <w:rsid w:val="007774A0"/>
    <w:rsid w:val="007A07F1"/>
    <w:rsid w:val="007A25CB"/>
    <w:rsid w:val="007A4A3C"/>
    <w:rsid w:val="007A5F99"/>
    <w:rsid w:val="007B5B5B"/>
    <w:rsid w:val="007B5CFB"/>
    <w:rsid w:val="007B7058"/>
    <w:rsid w:val="007D03EA"/>
    <w:rsid w:val="007D51D0"/>
    <w:rsid w:val="007D6052"/>
    <w:rsid w:val="007E37C2"/>
    <w:rsid w:val="007E424F"/>
    <w:rsid w:val="007F0DE4"/>
    <w:rsid w:val="007F10D4"/>
    <w:rsid w:val="008045C8"/>
    <w:rsid w:val="00812B31"/>
    <w:rsid w:val="008132CC"/>
    <w:rsid w:val="00817328"/>
    <w:rsid w:val="00821265"/>
    <w:rsid w:val="008440C3"/>
    <w:rsid w:val="0084792C"/>
    <w:rsid w:val="0089037E"/>
    <w:rsid w:val="00897F87"/>
    <w:rsid w:val="008A0231"/>
    <w:rsid w:val="008A4DC3"/>
    <w:rsid w:val="008B5880"/>
    <w:rsid w:val="008C1574"/>
    <w:rsid w:val="008C26FD"/>
    <w:rsid w:val="008C3799"/>
    <w:rsid w:val="008E407F"/>
    <w:rsid w:val="008E58E9"/>
    <w:rsid w:val="008F2B94"/>
    <w:rsid w:val="009151DE"/>
    <w:rsid w:val="009160AB"/>
    <w:rsid w:val="009251C3"/>
    <w:rsid w:val="00942387"/>
    <w:rsid w:val="0094484C"/>
    <w:rsid w:val="00957BC9"/>
    <w:rsid w:val="00966F33"/>
    <w:rsid w:val="00967605"/>
    <w:rsid w:val="00970CB6"/>
    <w:rsid w:val="00973260"/>
    <w:rsid w:val="00977E7B"/>
    <w:rsid w:val="00996660"/>
    <w:rsid w:val="009A6C23"/>
    <w:rsid w:val="009B61B8"/>
    <w:rsid w:val="009C0440"/>
    <w:rsid w:val="009E30D9"/>
    <w:rsid w:val="009E553B"/>
    <w:rsid w:val="009F48FA"/>
    <w:rsid w:val="009F7A56"/>
    <w:rsid w:val="00A01268"/>
    <w:rsid w:val="00A16A0E"/>
    <w:rsid w:val="00A50CF3"/>
    <w:rsid w:val="00A60AE9"/>
    <w:rsid w:val="00A67BFB"/>
    <w:rsid w:val="00A67F4B"/>
    <w:rsid w:val="00A74E11"/>
    <w:rsid w:val="00A83870"/>
    <w:rsid w:val="00A95795"/>
    <w:rsid w:val="00AA4856"/>
    <w:rsid w:val="00AA72DF"/>
    <w:rsid w:val="00AB085F"/>
    <w:rsid w:val="00AB78BA"/>
    <w:rsid w:val="00AC382F"/>
    <w:rsid w:val="00AC49ED"/>
    <w:rsid w:val="00AD6C07"/>
    <w:rsid w:val="00AF3C2B"/>
    <w:rsid w:val="00B05115"/>
    <w:rsid w:val="00B268BC"/>
    <w:rsid w:val="00B27988"/>
    <w:rsid w:val="00B33394"/>
    <w:rsid w:val="00B33EE1"/>
    <w:rsid w:val="00B37494"/>
    <w:rsid w:val="00B62C50"/>
    <w:rsid w:val="00B82DA3"/>
    <w:rsid w:val="00B8367F"/>
    <w:rsid w:val="00B84121"/>
    <w:rsid w:val="00B8664B"/>
    <w:rsid w:val="00B93307"/>
    <w:rsid w:val="00BA2031"/>
    <w:rsid w:val="00BA2206"/>
    <w:rsid w:val="00BA607F"/>
    <w:rsid w:val="00BA65C8"/>
    <w:rsid w:val="00BB05C2"/>
    <w:rsid w:val="00BB2B9F"/>
    <w:rsid w:val="00BB2ED1"/>
    <w:rsid w:val="00BB6C00"/>
    <w:rsid w:val="00BB7429"/>
    <w:rsid w:val="00BC6F0F"/>
    <w:rsid w:val="00BD1240"/>
    <w:rsid w:val="00BE4A57"/>
    <w:rsid w:val="00BF4F5B"/>
    <w:rsid w:val="00C01D6E"/>
    <w:rsid w:val="00C12523"/>
    <w:rsid w:val="00C1516A"/>
    <w:rsid w:val="00C20367"/>
    <w:rsid w:val="00C21BA4"/>
    <w:rsid w:val="00C26095"/>
    <w:rsid w:val="00C30734"/>
    <w:rsid w:val="00C4414C"/>
    <w:rsid w:val="00C53391"/>
    <w:rsid w:val="00C6275A"/>
    <w:rsid w:val="00C64E8F"/>
    <w:rsid w:val="00C65C4F"/>
    <w:rsid w:val="00C6629B"/>
    <w:rsid w:val="00C6743E"/>
    <w:rsid w:val="00C70952"/>
    <w:rsid w:val="00C827B0"/>
    <w:rsid w:val="00CA4407"/>
    <w:rsid w:val="00CA6504"/>
    <w:rsid w:val="00CA7F61"/>
    <w:rsid w:val="00CC3BDB"/>
    <w:rsid w:val="00CD3A08"/>
    <w:rsid w:val="00CD7CF1"/>
    <w:rsid w:val="00CF42D3"/>
    <w:rsid w:val="00D00F00"/>
    <w:rsid w:val="00D04270"/>
    <w:rsid w:val="00D04DB2"/>
    <w:rsid w:val="00D06EF2"/>
    <w:rsid w:val="00D16C5F"/>
    <w:rsid w:val="00D211ED"/>
    <w:rsid w:val="00D31240"/>
    <w:rsid w:val="00D31674"/>
    <w:rsid w:val="00D3556F"/>
    <w:rsid w:val="00D35860"/>
    <w:rsid w:val="00D45704"/>
    <w:rsid w:val="00D70776"/>
    <w:rsid w:val="00D73DFA"/>
    <w:rsid w:val="00D760EA"/>
    <w:rsid w:val="00D81F12"/>
    <w:rsid w:val="00D91A0E"/>
    <w:rsid w:val="00D92CF6"/>
    <w:rsid w:val="00DA2023"/>
    <w:rsid w:val="00DB56F6"/>
    <w:rsid w:val="00DC2557"/>
    <w:rsid w:val="00DC3A5B"/>
    <w:rsid w:val="00DD072C"/>
    <w:rsid w:val="00DD3BD0"/>
    <w:rsid w:val="00DD54D8"/>
    <w:rsid w:val="00DD64C9"/>
    <w:rsid w:val="00DE1BA8"/>
    <w:rsid w:val="00E0049E"/>
    <w:rsid w:val="00E2136B"/>
    <w:rsid w:val="00E22EC9"/>
    <w:rsid w:val="00E32354"/>
    <w:rsid w:val="00E3572C"/>
    <w:rsid w:val="00E36D7F"/>
    <w:rsid w:val="00E40DE0"/>
    <w:rsid w:val="00E44787"/>
    <w:rsid w:val="00E816A7"/>
    <w:rsid w:val="00E83104"/>
    <w:rsid w:val="00E86A81"/>
    <w:rsid w:val="00E96468"/>
    <w:rsid w:val="00E97535"/>
    <w:rsid w:val="00EA36D9"/>
    <w:rsid w:val="00EA433C"/>
    <w:rsid w:val="00EC4CE8"/>
    <w:rsid w:val="00ED779E"/>
    <w:rsid w:val="00EE1927"/>
    <w:rsid w:val="00F15A68"/>
    <w:rsid w:val="00F3589F"/>
    <w:rsid w:val="00F363B3"/>
    <w:rsid w:val="00F41ADA"/>
    <w:rsid w:val="00F430EF"/>
    <w:rsid w:val="00F738C9"/>
    <w:rsid w:val="00F85DFA"/>
    <w:rsid w:val="00F904A6"/>
    <w:rsid w:val="00F90699"/>
    <w:rsid w:val="00F966E6"/>
    <w:rsid w:val="00FB7BE7"/>
    <w:rsid w:val="00FC0A02"/>
    <w:rsid w:val="00FC491E"/>
    <w:rsid w:val="00FD3283"/>
    <w:rsid w:val="00FE4D43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6ACFB"/>
  <w15:docId w15:val="{D7E5CF39-F0B3-45B9-AF65-C5CCCF7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nhideWhenUsed/>
    <w:qFormat/>
    <w:rsid w:val="001C46D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C46D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556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D03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45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arattere">
    <w:name w:val="Carattere Carattere"/>
    <w:basedOn w:val="Normale"/>
    <w:rsid w:val="00E22EC9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22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EC9"/>
  </w:style>
  <w:style w:type="paragraph" w:styleId="Pidipagina">
    <w:name w:val="footer"/>
    <w:basedOn w:val="Normale"/>
    <w:link w:val="PidipaginaCarattere"/>
    <w:uiPriority w:val="99"/>
    <w:unhideWhenUsed/>
    <w:rsid w:val="00E22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EC9"/>
  </w:style>
  <w:style w:type="paragraph" w:styleId="Corpodeltesto2">
    <w:name w:val="Body Text 2"/>
    <w:basedOn w:val="Normale"/>
    <w:link w:val="Corpodeltesto2Carattere"/>
    <w:semiHidden/>
    <w:rsid w:val="00BE4A57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E4A57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F99"/>
    <w:rPr>
      <w:rFonts w:ascii="Tahoma" w:hAnsi="Tahoma" w:cs="Tahoma"/>
      <w:sz w:val="16"/>
      <w:szCs w:val="16"/>
    </w:r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1C46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Titolo5Carattere">
    <w:name w:val="Titolo 5 Carattere"/>
    <w:basedOn w:val="Carpredefinitoparagrafo"/>
    <w:link w:val="Titolo5"/>
    <w:rsid w:val="001C46DB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1C46DB"/>
    <w:rPr>
      <w:rFonts w:ascii="Calibri" w:eastAsia="Times New Roman" w:hAnsi="Calibri" w:cs="Times New Roman"/>
      <w:b/>
      <w:bCs/>
      <w:lang w:eastAsia="it-IT"/>
    </w:rPr>
  </w:style>
  <w:style w:type="paragraph" w:customStyle="1" w:styleId="Carattere1CarattereCarattereCarattereCarattereCarattereCarattereCarattereCarattereCarattere0">
    <w:name w:val="Carattere1 Carattere Carattere Carattere Carattere Carattere Carattere Carattere Carattere Carattere"/>
    <w:basedOn w:val="Normale"/>
    <w:rsid w:val="00DD3BD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8237-78CC-4BB8-907A-E48FB908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Pordenone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Gruden Laura</dc:creator>
  <cp:lastModifiedBy>Toffanin Marianna</cp:lastModifiedBy>
  <cp:revision>6</cp:revision>
  <cp:lastPrinted>2023-05-17T07:39:00Z</cp:lastPrinted>
  <dcterms:created xsi:type="dcterms:W3CDTF">2025-07-15T09:33:00Z</dcterms:created>
  <dcterms:modified xsi:type="dcterms:W3CDTF">2026-03-31T10:46:00Z</dcterms:modified>
</cp:coreProperties>
</file>